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пос. Северо-Енисейский Северо-Енисейского района Красноярского края, СНИЛС &lt;***&gt;, ИНН &lt;***&gt;, адрес регистрации: 369357, Карачаево-Черкесская Республика, Ногайский район, а. Эркен-Халк, ул. 600-летия Ногайской орды, д. 34)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27.05.2026.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ФИО9 (регистрационный номер в сводном государственном реестре арбитражных управляющих № 23802, ИНН &lt;***&gt;, адрес для направления корреспонденции – 454014, &lt;...&gt;, а/я 2626), члена Ассоциации арбитражных управляющих «Эверест» (454100, Челябинская область, г.о. Челябинский,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27 мая 2026 года на 12 часов 45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гражданина ФИО1 (ИНН &lt;***&gt;) орган опеки и попечительства – Администрацию Ногайского муниципального района Карачаево-Черкесской Республики (Карачаево-Черкесская Республика, Ногайский район, а. Эркен-Халк, ул. Санглибаева, 38).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26.05.2026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АО "ТБанк" (подробнее) ПАО "СБЕРБАНК РОССИИ" (подробнее) Иные лица: Ассоциация СРО "ЭВЕРЕСТ" (подробнее) Управление Росреестра по КЧР (подробнее) Управление Федеральной налоговой службы России по Карачаево-Черкесской республике (подробнее) Судьи дела: Шишканов Д.Г.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