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наблюдения в отношении общества с ограниченной ответственностью «Жилкомсервис 5» (место нахождения (адрес): 192289, Санкт-Петербург, ул. Олеко Дундича, д.39, корп.1, лит.А, пом.2-Н, ОГРН: &lt;***&gt;, дата присвоения ОГРН: 01.09.2016,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«Жилкомсервис 5»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«Жилкомсервис 5» конкурсное производство сроком на шесть месяцев до 21 ноября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генерального директора должника – ФИО3.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временного управляющего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должником арбитражного управляющего ФИО2 (ИНН &lt;***&gt;, номер в СГРАУ – 13047, адрес для направления корреспонденции: 167031, &lt;...&gt;, а/я 2515), члена ААУ «Центр финансового оздоровления предприятий агропромышленного комплекса» (адрес: 107031, &lt;...&gt;), с ежемесячным вознаграждением в размере 30.000 руб.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осуществлять свои полномочия в соответствии с требованиями Федерального закона «О несостоятельности (банкротстве)». По истечении срока конкурсного производства представить арбитражному суду за 10 дней до судебного заседания отчет о проделанной работе, ликвидационный баланс, а также документальные доказательства, свидетельствующие о работе в рамках конкурсного производства, в соответствии с требованиями Федерального закона от 26.10.2002 №127-ФЗ «О несостоятельности (банкротстве)» и Постановления Правительства Российской Федерации от 22.05.2003 №299 «Об утверждении общих правил подготовки отчетов (заключений) арбитражного управляющего».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к рассмотрению отчет конкурсного управляющего на 12 ноября 2021 года в 10 час. 40 мин. в помещении суда по адресу: Санкт-Петербург, ул. Смольного, д.6, зал № 4001.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«Жилкомсервис 5» в пользу общества с ограниченной ответственностью «Геопроект» 6.000 руб. расходов по уплате государственной пошлины. С даты вынесения настоящего решения наступают последствия и действуют ограничения, установленные статьей 126 Федерального закона от 26.10.2002 №127-ФЗ «О несостоятельности (банкротстве)». Решение арбитражного суда направить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МИФНС №27 по Санкт-Петербургу (подробнее) НП "Центр финансового оздоровления предприятий агропромышленного комплекса" (подробнее) ООО "Геопроект" (подробнее) ООО "Жилкомсервис 5" (подробнее) Управление реестрами по Санкт-Петербургу (подробнее) Фрунзенский районный суд г.Санкт-Петербурга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