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Юн (Зуеву, ФИО1) Любовь Бори- совну (дата рождения - 01.04.1963, место рождения - гор. Каргополь Архангельской области, место регистрации - &lt;...&gt;, ИНН &lt;***&gt;, СНИЛС &lt;***&gt;) и ввести процедуру реализации иму- щества должника сроком до 24.12.2021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Юн Любови Борисовны утвердить ФИО2- ну Борисовну (ИНН &lt;***&gt;, регистрационный номер в сводном государственном реестре арбитражных управляющих - 15670), являющуюся членом Союза арбитражных управляющих "Саморегулируемая организация "ДЕЛО" (адрес для направления корре- спонденции: 390000, г. Рязань, а/я 18.).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Назначить рассмотрение вопроса о завершении процедуры реализации имуще- ства должника в судебном заседании на 24.12.2021 на 10 час. 00 мин. в помещении ар- битражного суда по адресу: &lt;...&gt;,зал 9.</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даты признания гражданина банкротом наступают последствия, предусмот- ренные статьей 213.25 Федерального закона от 26.10.2002 № 127-ФЗ "О несостоятель- ности (банкротстве)". Решение может быть обжаловано в месячный срок со дня его принятия в Двадца- 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 ные Арбитражным процессуальным кодексом Российской Федерации. Судья Т.В. Киселева Электронная подпись действительна. Данные ЭП:Удостоверяющий центр ФГБУ ИАЦ Судебного департамента Дата 23.06.2021 7:24:21 Кому выдана Киселева Татьяна Валерьевна Суд: АС Рязанской области (подробнее) Иные лица: Главный судебный пристав по г. Рязани (подробнее) Кораблинский районный суд Рязанскойц области (подробнее) ОСП по Кораблинскому району (подробнее) Союз арбитражных управляющих "Саморегулируемая организация "ДЕЛО" (подробнее) УФНС России по Рязанской обл (подробнее) УФРС (подробнее) Судьи дела: Киселева Т.В. (судья) (подробнее) Последние документы по делу: Решение от 14 июля 2021 г. по делу № А54-3793/2021 Резолютивная часть решения от 14 июля 2021 г. по делу № А54-3793/2021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