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ФИО2 (дата рождения - 30.04.1971 г.; место рождения - с. Аладьино Чучковского района Рязанской области; место регистрации - &lt;...&gt;, СНИЛС &lt;***&gt;; ИНН &lt;***&gt;) и ввести процедуру реализации имущества должника сроком до 28.07.2023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ФИО2 утвердить ФИО5 (ИНН &lt;***&gt;), являющегося членом Саморегулируемой межрегиональной общественной организации "Ассоциация антикризисных управляющих" (адрес для направления корреспонденции: 191186, &lt;...&gt;, оф. 23н).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в качестве органа опеки и попечительства Администрацию муниципального образования - Сасовский муниципальный район Рязанской области.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28.07.2023 на 10 час. 00 мин. в помещении арбитражного суда по адресу: &lt;...&gt;,зал 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 Т.В. Киселева Суд: АС Рязанской области (подробнее) Иные лица: Администрация муниципального образования Сасовского муниципального р-на. Рязанской обл. (подробнее) СРО "ААУ" (подробнее) УФНС России по РО (подробнее) УФРС (подробнее) Судьи дела: Киселева Т.В. (судья) (подробнее) Последние документы по делу: Решение от 3 марта 2023 г. по делу № А54-11001/2022 Резолютивная часть решения от 3 марта 2023 г. по делу № А54-11001/2022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