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должника – ФИО2, дата рождения 18.05.1978, место рождения: г. Баку, Респ. Азербайджан, СНИЛС &lt;***&gt;, ИНН &lt;***&gt;, место регистрации: 445091, &lt;...&gt;.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должника, процедуру реализации имущества гражданина сроком на пять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ФИО3, члена Саморегулируемой межрегиональной общественной организации «Ассоциация антикризисных управляющих», регистрационный номер - 2081, ИНН &lt;***&gt;, который в числе прочего наделен правом получать информацию из бюро кредитных историй и Центрального каталога кредитных историй, информацию об имуществе гражданина, а также о счетах и вкладах (депозитах) гражданина,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самоуправления. В соответствии с ч. 5 ст. 3 , ч. 7 ст. 66 АПК РФ по запросу финансового управляющего (по почте в суд или на руки) обязать органы записи актов гражданского состояния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супруга должника (о рождении, смерти): территориальные госавтоинспекции, гостехнадзоры, органы Федеральной службы государственной регистрации, кадастра и картографии сведения о государственной регистрации записей в отношении имущества должника и его супруга (бывшего супруга); территориальные органы Федеральной налоговой службы сведения о доходах, об объектах налогообложения, об открытых счетах и вкладах (депозитах) в кредитных организациях должника и его супруга (бывшего супруга), о регистрации должника в качестве индивидуального предпринимателя и руководителя общества, о регистрации должника и его супруга (бывшего супруга) в качестве учредителя (участника) общества; территориальные органы Пенсионного фонда сведения о состоянии индивидуального лицевого счета должника в системе обязательного пенсионного страхования. Финансовый (арбитражный)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признания гражданина банкротом наступают последствия, предусмотренные статьями 213.25 ,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Судебное заседание по рассмотрению отчета финансового управляющего о результатах процедуры реализации имущества гражданина, открытой в отношении должника, назначить на 26 июля 2023 года на 10 час. 00 мин. в помещении суда по адресу: 443001, &lt;...&gt;, зал судебных заседаний №204.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не позднее чем за пять рабочих дней до дня судебного заседания представить отчет по результатам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Одиннадцатый арбитражный апелляционный суд в течение месяца после его принятия судом первой инстанции с направлением апелляционной жалобы через Арбитражный суд Самарской области. Судья _________________ / ФИО1 Суд: АС Самарской области (подробнее) Иные лица: Саморегулируемая межрегиональная "Ассоциация антикризисных управляющих" (подробнее) УФНС России по Самарской области (подробнее) УФССП по Самарской области (подробнее) ФГБУ Филиал "ФКП Росреестра" по Самарской области (подробнее) Судьи дела: Карякина М.Ю. (судья) (подробнее) Последние документы по делу: Решение от 3 марта 2023 г. по делу № А55-2290/2023 Резолютивная часть решения от 3 марта 2023 г. по делу № А55-2290/2023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