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рождения: 23.04.1981, гор. Владивосток; адрес регистрации: 197082, &lt;...&gt;, лит. А, кв. 130; ИНН &lt;***&gt;; СНИЛС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ФИО2 процедуру реализации имущества гражданина сроком на шесть месяцев - до 14 мая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ФИО2 для участия в процедуре реализации имущества арбитражного управляющего ФИО5 (ИНН &lt;***&gt;, регистрационный номер в сводном государственном реестре арбитражных управляющих – 22038, адрес для корреспонденции: 194358 , Ленинградская обл.,&lt;...&gt;, БЦ «Соломон», оф. 409), члена Союза «Саморегулируемая организация «Гильдия арбитражных управляющих»(ИНН &lt;***&gt;; адрес: 420034,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14 мая 2024 годав 11 час. 15 мин. в помещении суда по адресу: Санкт-Петербург, ул. Смольного,д.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Отдел опеки и попечительства администрации Муниципального образования Муниципальный округ № 65 Приморского района Санкт-Петербурга (197374, &lt;...&gt; д. 8, корп. 4).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Союз "Саморегулируемая организация "Гильдия арбитражных управляющих" (подробнее) Управление Федеральной службы государственной регистрации, кадастра и картографии по Санкт-Петербургу (подробнее) ФНС России Управление по Санкт-Петербургу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