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21.04.1965, гор. Новоалтайск Алтайского края; адрес регистрации: 194356,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- до 09 августа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16656, адрес для корреспонденции: 190013, г. Санкт-Петербург,ул. Можайская д. 24-26 кв. 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06 августа 2024 годав 10 час. 30 мин. в помещении суда по адресу: Санкт-Петербург, ул. Смольного,д. 6, зал № 3010.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Санкт-Петербургуи Ленинградской области: сведения о наличии зарегистрированных маломерных судах,а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Межрайонная ИФНС России 11 по Ленинградской области (подробнее) Управление Федеральной службы государственной регистрации, кадастра и картографии по Ленинградской области (подробнее) Судьи дела: Овчинникова Н.Ю. (судья) (подробнее) Последние документы по делу: Решение от 25 февраля 2024 г. по делу № А56-105452/2023 Резолютивная часть решения от 9 февраля 2024 г. по делу № А56-105452/2023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