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гражданина ФИО2.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гражданина ФИО2 процедуру реализации имущества сроком на шесть месяцев – до 19 декабря 2024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имуществом должника ФИО4, члена Ассоциации «Межрегиональная саморегулируемая организация профессиональных арбитражных управляющих».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финансовому управляющему вознаграждение в размере 25000 руб. с выплатой единовременно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десятидневный срок с даты своего утверждения направить для опубликования в порядке, установленном статьей 28 Федерального закона «О несостоятельности (банкротстве)», сообщение о признании обоснованным заявления о признании гражданина банкротом и введении реализации его имущества; принять меры по обеспечению сохранности имущества должника, проведению анализа финансового состояния должника, выявлению кредиторов должника, ведению реестра требований кредиторов и их уведомлению о введении реализации имущества гражданина; созыву и проведению первого собрания кредиторов, а также по выполнению других обязанностей, установленных Федеральным законом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 до 12 декабря 2024 года представить отчет о своей деятельности с приложением анализа финансового состояния гражданина, обоснования возможности и невозможности восстановления платежеспособности должника, сведения о наличии признаков преднамеренного и фиктивного банкротства, реестр требований кредиторов, доказательства в подтверждение опубликования сведений о введении реализации имущества, сведения об инвентаризации имущества и его реализации (акты описи, инвентаризации имущества).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финансовому управляющему право на получение сведений о персональных данных должника и членов его семьи (в т.ч. дети, супруги, бывшие супруги, родители) у соответствующих государственных органов и органов местного самоуправления, необходимых управляющему для проведения процедуры банкротства, в том числе структурных подразделений МВД России, МЧС России, Федеральной службы войск национальной гвардии Российской Федерации, Министерства труда, социальной защиты и демографии, Росреестра, Роскадастра, Ростехнадзора, Минсельхоза, налоговых органов и т.д. без предварительного обращения в арбитражный суд.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предусмотренные ст. ст. 213.25 , 213.30 , 216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гражданину ФИО2, что согласно абзацу 2 пункта 9 статьи 213.9 Федерального закона «О несостоятельности (банкротстве)» сокрытие имущества, имущественных прав или имущественных обязанностей, сведений о размере имущества, месте его нахождения или иных сведений об имуществе, имущественных правах или имущественных обязанностях, передача имущества во владение другим лицам, отчуждение или уничтожение имущества, а также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в соответствии с пунктом 6 статьи 213.1 Закона о банкротстве супруга должника – ФИО5 приобретает статус лица, участвующего в деле о банкротстве гражданина ФИО2.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Одиннадцатый арбитражный апелляционный суд в месячный срок через Арбитражный суд Пензенской области. Настоящее решение выполнено в форме электронного документа, подписано усиленной квалифицированной электронной подписью судьи, и считается направленным лицам, участвующим в деле, посредством размещения в информационной системе «Картотека арбитражных дел» на общедоступном официальном сайте системы арбитражных судов Российской Федерации по адресу: http://kad.arbitr.ru в информационно-телекоммуникационной сети «Интернет» в режиме ограниченного доступа.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Судья Е.А. Карпова Суд: АС Пензенской области (подробнее) Иные лица: Ассоциация "Межрегиональная саморегулируемая организация профессиональных арбитражных управляющих" (подробнее) Судьи дела: Карпова Е.А.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