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Подтверждение решения собрания кредиторов ОАО НПК «ЭСКОМ», оформленного протоколом собрания кредиторов ОАО НПК «ЭСКОМ» от 30.11.2023.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Отмена решений собрания кредиторов ОАО НПК «ЭСКОМ», оформленных протоколом собрания кредиторов ОАО НПК «ЭСКОМ» от 10.08.2023.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Отчет внешнего управляющего ОАО НПК «ЭСКОМ».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 обращении в Арбитражный суд Ставропольского края с ходатайством о признании ОАО НПК «ЭСКОМ» несостоятельным (банкротом) и открытии в отношении него процедуры конкурсного производства.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 заключении мирового соглашения между кредиторами и ОАО НПК «ЭСКОМ» по делу № А63-6153/2019 и обращении в Арбитражный суд Ставропольского края с ходатайством об утверждении мирового соглашения.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 выборе конкурсного управляющего или саморегулируемой организации, из числа членов которой арбитражным судом утверждается конкурсный управляющий. В связи с чем, 21.12.2023 на оспариваемом собрании комитета кредиторов ООО «ЭСТМедикал» вынесен дополнительный вопрос о формировании позиции по вопросам, поставленным на голосование собрания кредиторов ОАО НПК «ЭСКОМ» назначенного на 22.12.2023. Варианты ответов, внесенные для голосования, сформулированы таким образом, чтобы комитет кредиторов мог выразить свою позицию по указанному вопросу, в том числе проголосовать за вариант «за» и «против». Таким образом, дополнительный вопрос поставлен на голосование с целью определения правовой позиции относительно дальнейшей судьбы задолженности, включенной в реестр требований кредиторов ОАО НПК «ЭСКОМ». Решение комитета кредиторов отражает лишь позицию конкурсных кредиторов ООО «ЭСТМедикал» относительно предполагаемых дальнейших мероприятий в деле о банкротстве ОАО НПК «ЭСКОМ» и, по сути, носит информативный характер для конкурсного управляющего должника, который участвует в собрании кредиторов ОАО НПК «ЭСКОМ», назначенном на 22.12.2023. В данном случае судом апелляционной инстанции не установлено, что при принятии решений комитет кредиторов вышел за пределы компетенции. При этом, само по себе, несогласие залогового кредитора с принятыми решениями не является основанием для признания их недействительными. Статьей 150 Закона о банкротстве предусмотрено, что на любой стадии рассмотрения арбитражным судом дела о банкротстве должник, его конкурсные кредиторы и уполномоченные органы вправе заключить мировое соглашение. Решение о заключении мирового соглашения со стороны конкурсных кредиторов и уполномоченных органов принимается собранием кредиторов. Решение вопроса о заключении мирового соглашения отнесено к исключительной компетенции собрания кредиторов (абзац 7 пункта 2 статьи 12 Закона о банкротстве). Вместе с этим, в соответствии с положениями статьи 160 Закона о банкротстве арбитражный суд отказывает в утверждении мирового соглашения в случае неисполнения должником обязанности по погашению задолженности по требованиям кредиторов первой и второй очереди, а также в случае нарушения установленного названным Законом порядка заключения мирового соглашения, несоблюдения его формы, нарушения прав третьих лиц, противоречия условий мирового соглашения данному Закону, другим федеральным законам и иным нормативным правовым актам, наличия иных предусмотренных гражданским законодательством оснований ничтожности сделок. Таким образом, условия мирового соглашения оцениваются судом при утверждении мирового соглашения, и только после утверждения судом условия мирового соглашения обретают юридическую силу и порождают правовые последствия, тогда как на стадии разрешения кредиторами и должником вопроса о формировании его условий и принятии решения о заключении мирового соглашения на соответствующем собрании данное соглашение не может являться основанием для обжалования решения собрания кредиторов и не ущемляет права и интересы участвующих в деле лиц. Несогласие с заключением мирового соглашения не может служить основанием для признания решения комитета кредиторов о голосовании за заключение такого мирового соглашения недействительным. Кроме того, суд учитывает, что банк, будучи залоговым кредитором, не обращался к комитету кредиторов с выражением своей воли относительно позиции по вопросу голосования о заключении мирового соглашения в деле о банкротстве ОАО НПК «ЭСКОМ». Представитель банка принимал участия в собрании кредиторов ОАО НПК «ЭСКОМ» от 22.12.2023 и не выразил свои возражения относительно позиции конкурсного управляющего, сформированного на собрании комитета кредиторов должника от 21.12.2023. При этом, банк также не был лишен возможности заявить свои возражения относительно заключения мирового соглашения при рассмотрении арбитражным судом заявления конкурсного управляющего ОАО НПК «ЭСКОМ» об утверждении мирового соглашения в порядке, предусмотренном главой 8 Закона о банкротстве. Принятие комитетом кредиторов решения о голосовании за заключение мирового соглашения, само по себе, не гарантирует последующее утверждение мирового соглашения судом. Таким образом, принятие комитетом кредиторов ООО «ЭСТМедикал» решения о голосовании за заключение мирового соглашения в деле о банкротстве ОАО НПК «ЭСКОМ» не влечет за собой юридически обязывающих последствий для кредиторов, поскольку в силу пункта 4 статьи 150 Закона о банкротстве разрешение вопроса об утверждении мирового соглашения относится к компетенции арбитражного суда. Следовательно, именно на суде, рассматривающем вопрос об утверждении мирового соглашения, лежит обязанность проверки исполнимости мирового соглашения на изложенных в соглашении условиях и обязанность проверки отсутствия ущемления прав кредиторов мировым соглашением по сравнению с теми возможностями удовлетворения их требований, которые кредиторы имели бы при отсутствии мирового соглашения. С учетом вышеизложенного, принимая во внимание, что при проведении собрания комитета кредиторов должника от 21.12.2023 и принятии на нем оспариваемых решений по дополнительному вопросу не было допущено нарушений положений действующего законодательства, которые могли бы повлечь недействительность данных решений, суд апелляционной инстанции приходит к выводу об отсутствии оснований для удовлетворения заявления ПАО «Промсвязьбанк». При таких обстоятельствах, определение Арбитражного суда Ставропольского края от 16.04.2024 по делу № А63-4455/2018, в соответствии с пунктом 4 части 1 статьи 270 Арбитражного процессуального кодекса Российской Федерации, в связи с неправильным применением норм материального права, подлежит отмене с принятием по делу нового судебного акта об отказе в удовлетворении заявленных требований. Нарушений норм процессуального права, являющихся в соответствии с частью 4 статьи 270 Арбитражного процессуального кодекса Российской Федерации основаниями для отмены судебного акта в любом случае, апелляционным судом не установлено. Руководствуясь статьями 266 , 268 , 269 , 270 , 271 , 272 , 275 Арбитражного процессуального кодекса Российской Федерации, Шестнадцатый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