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заявление Федеральной налоговой службы обоснованным.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Признать общество с ограниченной ответственностью «Возрождение» (ИНН &lt;***&gt;, ОГРН &lt;***&gt;) банкротом по упрощенной процедуре банкротства отсутствующего должника с 03 июля 2024 года.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Открыть в отношении общества с ограниченной ответственностью «Возрождение» конкурсное производство сроком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с 03 июля 2024 года конкурсным управляющим обществом с ограниченной ответственностью «Возрождение» ФИО1 (ИНН &lt;***&gt;, регистрационный номер в сводном государственном реестре арбитражных управляющих – 20106; адрес для направления почтовой корреспонденции: 430011, Республика Мордовия, г.Саранск, а/я 1), члена Союза «Саморегулируемая организация «Гильдия арбитражных управляющих».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5.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5.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Утвердить вознаграждение конкурсному управляющему в размере 10000 руб. ежемесячно с выплатой за счет средств должника.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6.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6.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Включить в реестр требований кредиторов общества с ограниченной ответственностью «Возрождение» требования Федеральной налоговой службы в сумме 37 640 467,02 руб., в следующем порядке: -во вторую очередь реестра требований кредиторов – 31 973,03 руб.; -в третью очередь реестра требований кредиторов – 37 608 493,99 руб., в т.ч. основной долг – 29 843 401,78 руб., пени – 5 812 415,21 руб., штраф – 1 952 677 руб.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7.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7.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Требования в сумме 7765092,21 руб. (пени и штраф) учитываются отдельно в реестре требований кредиторов и подлежат удовлетворению после погашения основной суммы задолженности, для целей определения числа голосов на собрании кредиторов не учитываются.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8.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8.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Срок конкурсного производства может продлеваться по ходатайству лица, участвующего в деле, не более чем на шесть месяцев.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9.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9.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Вопрос о продлении срока конкурсного производства рассматривается арбитражным судом в порядке, установленном пунктом 2 статьи 60 настоящего Федерального закона.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10.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10.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Конкурсному управляющему в срок до 27 декабря 2024 года представить отчет о проделанной работе и использовании денежных средств должника, доказательства, подтверждающие выполнение мероприятий, указанных в отчете, обоснование дальнейшей процедуры банкротства.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11.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Обязать конкурного управляющего в кратчайший срок представить в суд доказательства публикации сведений о признании должника банкротом и об открытии конкурсного производства.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 даты принятия настоящего решения наступают последствия, предусмотренные статьями 124 , 126 , 128 , 227 , 228 Федерального закона «О несостоятельности (банкротстве)».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13.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Взыскать с общества с ограниченной ответственностью «Возрождение» в доход федерального бюджета государственную пошлину в сумме 6000 рублей.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14.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подлежит немедленному исполнению и может быть обжаловано в Одиннадцатый арбитражный апелляционный суд через Арбитражный суд Пензенской области в месячный срок. Судья Е.А.Карпова Суд: АС Пензенской области (подробнее) Истцы: Федеральная налоговая служба России (подробнее) Ответчики: ООО "Возрождение" (подробнее) Иные лица: Ассоциация Ведущих Арбитражных управляющих "Достояние" (подробнее) СОЮЗ "САМОРЕГУЛИРУЕМАЯ ОРГАНИЗАЦИЯ "ГИЛЬДИЯ АРБИТРАЖНЫХ УПРАВЛЯЮЩИХ" (подробнее) Судьи дела: Карпова Е.А. (судья) (подробнее) Последние документы по делу: Резолютивная часть решения от 3 июля 2024 г. по делу № А49-5471/2023 Решение от 12 июля 2024 г. по делу № А49-5471/2023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