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нарушении части 1, пункта 1 части 2 статьи 18 Федерального закона от 04.05.2011 № 99-ФЗ «О лицензировании отдельных видов деятельности» (далее – Федеральный закон № 99-ФЗ) ООО «Противопожарные технологии» не приняты меры по внесению изменений в реестр лицензий МЧС России № 66-07-2012-005693 (Л013- 00101-66/00129673) от 09.10.2012 в связи с изменением мест осуществления лицензируемого вида деятельности по тушению пожаров в населенных пунктах, на производственных объектах и объектах инфраструктуры (фактически лицензиат ООО «Противопожарные технологии» осуществляет лицензируемый вид деятельности по местам (адресам), не указанным в реестре лицензий, а именно: Ханты-Мансийский автономный округ-Югра, Нефтеюганский район, Западно-Усть-Балыкское нефтяное месторождение (ПП «ЗУБ» ООО «Противопожарные технологии»); Ханты-Мансийский автономный округ-Югра, Сургутский район, Западно-Асомкинское месторождение (ПП Западно-Асомкинского месторождения ООО «Противопожарные технологии»); Ханты-Мансийский автономный округ-Югра, Сургутский район, Покамасовское месторождение (ПП Покамасовского месторождения ООО «Противопожарные технологии»).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нарушении подпункта «г» пункта 3 Положения о лицензировании деятельности по тушению пожаров в населённых пунктах, на производственных объектах и объектах инфраструктуры, утверждённого постановлением Правительства Российской Федерации от 28.07.2020 № 1131 (далее – Положение о лицензировании), обществом не представлена информация о том, что ФИО5 имеет профессиональное образование и (или) проходил профессиональное обучения по программе профессиональной подготовки на занимаемую должность (по факту, исходя из записи, сделанной в книге службы, исполнял обязанности начальника караула). По адресу осуществления обществом лицензируемого вида деятельности (Ханты-Мансийский автономный округ-Югра, Нефтеюганский район, Западно-Усть-Балыкское нефтяное месторождение) выявлены следующие нарушения лицензионных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нарушение подпункта «а» пункта 3 Положения о лицензировании, здания, помещения и сооружения, используемые ООО «Противопожарные технологии» при осуществлении лицензируемого вида деятельности, не соответствует требованиям статей 33, 97 Федерального закона от 22.07.2008 № 123-Ф3 «Технический регламент о требованиях пожарной безопасности» (далее – Федеральный закон № 123-ФЗ, Технический регламент) (по факту личный состав размещён в передвижном вагончике, техника размещается в сборной конструкции (не являются пожарным депо). При проведении проверки не представлены документы подтверждающие право собственности или иное законное основание владения вышеуказанными сооружениями).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нарушении подпункта «ж» пункта 3 Положения о лицензировании ООО «Противопожарные технологии» не выполняются положения нормативных правовых актов и нормативных документов по пожарной безопасности в части организации тушения пожаров и проведения аварийно-спасательных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а именно: - отсутствуют знаки различия на касках по принадлежности к подразделению пожарной охраны (пункт 66 приказа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 книга службы подразделения составлена с нарушениями (не в соответствии с рекомендуемым образцом), наряды на службу не утверждаются (пункт 57 приказа МЧС России от 20.10.2017 № 452 «Об утверждении Устава подразделений пожарной охраны»); - в журнале учета людей, находящихся в детских, медицинских организациях и на охраняемых объектах в ночное время не в полном объеме учитываются объекты с ночным пребыванием людей (пункт 47 приказа МЧС России от 20.10.2017 № 452 «Об утверждении Устава подразделений пожарной охраны»); - отсутствует звуковое оборудование для вызова должностных лиц (пункт 22 приказа МЧС России от 20.10.2017 № 452 «Об утверждении Устава подразделений пожарной охраны»); - отсутствует служебная документация в части, касающейся караульной службы, в соответствии с перечнем документов, регламентирующих организацию службы в подразделениях, а именно: документы по профессиональной подготовке (план профессиональной подготовки, годовой план распределения времени по дисциплинам и месяцам обучения для личного состава караулов, тематический план занятий по боевой подготовке личного состава караулов, методические планы, план-конспекты); копия расписания выезда подразделений пожарной охраны местного пожарно-спасательного гарнизона для тушения пожаров и проведения АСР (выписка из Плана привлечения сил и средств территориального пожарно- спасательного гарнизона для тушения пожаров и проведения АСР); журнал пункта связи части; перечень адресов и телефонов личного состава подразделения; инструкция по работе диспетчера пункта связи подразделения пожарной охраны; перечень позывных корреспондентов (должностных лиц, техники) пожарно-спасательного гарнизона и подразделения пожарной охраны; обязанности лиц внутреннего наряда караула; инструкция о мерах пожарной безопасности в помещениях подразделения (пункт 63 приказа МЧС России от 20.10.2017 № 452 «Об утверждении Устава подразделений пожарной охраны»); - на момент проверки не предоставлен утверждённый распорядок дня подразделения (пункт 12 приказа МЧС России от 20.10.2017 № 452 «Об утверждении Устава подразделений пожарной охраны»); - на момент проведения проверки профессиональная подготовка личного состава дежурного караула подразделения не организована, занятия не проводились (пункт 13 приказа МЧС России от 20.10.2017 № 452 «Об утверждении Устава подразделений пожарной охраны»); - для технического обслуживания отсутствует обслуживающий пост ГДЗС (пункт 114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на момент проведения проверки личные карточки газодымозащитников не предоставлены (пункт 19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проверка СИЗОД № 1 не проводится, отсутствует тестирующее устройство для проведения проверки (пункт 92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у водителя отсутствует свидетельство на право управления пожарным автомобилем (пункт 54 приказа МЧС России от 20.10.2017 № 452 «Об утверждении Устава подразделений пожарной охраны»). По адресу осуществления обществом лицензируемого вида деятельности (Ханты-Мансийский автономный округ-Югра, Сургутский район, Западно-Асомкинское месторождение) выявлены следующие нарушения лицензионных требований: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нарушении подпункта «а» пункта 3 Положения о лицензировании, здания, помещения и сооружения, используемые ООО «Противопожарные технологии» при осуществлении лицензируемого вида деятельности, не соответствует требованиям статей 33, 97 Федерального закона № 123-Ф3 (по факту личный состав размещён в передвижном вагончике, техника размещается в сборной конструкции (не являются пожарным депо). При проведении проверки не представлены документы подтверждающие право собственности или иное законное основание владения вышеуказанными сооружениями).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нарушении подпункта «ж» пункта 3 Положения о лицензировании ООО «Противопожарные технологии» не выполняются положения нормативных правовых актов и нормативных документов по пожарной безопасности в части организации тушения пожаров и проведения аварийно- 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а именно: - отсутствуют знаки различия на касках по принадлежности к подразделению пожарной охраны (пункт 66 приказа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 книга службы подразделения составлена с нарушениями (не в соответствии с рекомендуемым образцом), наряды на службу не утверждаются (пункт 57 приказа МЧС России от 20.10.2017 № 452 «Об утверждении Устава подразделений пожарной охраны»); - в журнале учета людей, находящихся в детских, медицинских организациях и на охраняемых объектах в ночное время не в полном объеме учитываются объекты с ночным пребыванием людей (пункт 47 приказа МЧС России от 20.10.2017 № 452 «Об утверждении Устава подразделений пожарной охраны»); - отсутствует звуковое оборудование для вызова должностных лиц (пункт 22 приказа МЧС России от 20.10.2017 № 452 «Об утверждении Устава подразделений пожарной охраны»); - отсутствует служебная документация в части, касающейся караульной службы, в соответствии с перечнем документов, регламентирующих организацию службы в подразделениях, а именно: 1) документы по профессиональной подготовке (план профессиональной подготовки, годовой план распределения времени по дисциплинам и месяцам обучения для личного состава караулов, тематический план занятий по боевой подготовке личного состава караулов, методические планы, план-конспекты); журнал пункта связи части; перечень адресов и телефонов личного состава подразделения; инструкция по работе диспетчера пункта связи подразделения пожарной охраны; перечень позывных корреспондентов (должностных лиц, техники) пожарно-спасательного гарнизона и подразделения пожарной охран; обязанности лиц внутреннего наряда караула; инструкция о мерах пожарной безопасности в помещениях подразделения (пункт 63 приказа МЧС России от 20.10.2017 № 452 «Об утверждении Устава подразделений пожарной охраны»). - на момент проведения проверки профессиональная подготовка личного состава дежурного караула подразделения не организована, занятия не проводились (пункт 13 приказа МЧС России от 20.10.2017 № 452 «Об утверждении Устава подразделений пожарной охраны»); - для технического обслуживания отсутствует обслуживающий пост ГДЗС (пункт 114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на момент проведения проверки личные карточки газодымозащитников не предоставлены (пункт 19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проверка СИЗОД № 1 не проводится, отсутствует тестирующее устройство для проведения проверки (пункт 92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у водителя пожарного автомобиля отсутствует свидетельство на право управления пожарным автомобилем (пункт 54 приказа МЧС России от 20.10.2017 № 452 «Об утверждении Устава подразделений пожарной охраны»). По адресу осуществления обществом лицензируемого вида деятельности (Ханты-Мансийский автономный округ-Югра, Сургутский район, Покамасовское месторождение) выявлены следующие нарушения лицензионных требований: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нарушении подпункта «ж» пункта 3 Положения о лицензировании ООО «Противопожарные технологии» не выполняются положения нормативных правовых актов и нормативных документов по пожарной безопасности в части организации тушения пожаров и проведения аварийно- 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а именно: - отсутствуют знаки различия на касках по принадлежности к подразделению пожарной охраны (пункт 66 приказа МЧС России от16.10.2017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 книга службы подразделения составлена с нарушениями (не в соответствии с рекомендуемым образцом), наряды на службу не утверждаются (пункт 57 приказа МЧС России от 20.10.2017 № 452 «Об утверждении Устава подразделений пожарной охраны»); - в журнале учета людей, находящихся в детских, медицинских организациях и на охраняемых объектах в ночное время не в полном объеме учитываются объекты с ночным пребыванием людей (пункт.47 приказа МЧС России от 20.10.2017 № 452 «Об утверждении Устава подразделений пожарной охраны»); - отсутствует звуковое оборудование для вызова должностных лиц (пункт 22 приказа МЧС России от 20.10.2017 № 452 «Об утверждении Устава подразделений пожарной охраны»); - отсутствует служебная документация в части, касающейся караульной службы, в соответствии с перечнем документов, регламентирующих организацию службы в подразделениях, а именно: документы по профессиональной подготовке (план профессиональной подготовки, годовой план распределения времени по дисциплинам и месяцам обучения для личного состава караулов, тематический план занятий по боевой подготовке личного состава караулов, методические планы, план-конспекты); журнал пункта связи части; перечень адресов и телефонов личного состава подразделения; инструкция по работе диспетчера пункта связи подразделения пожарной охраны; перечень позывных корреспондентов (должностных лиц, техники) пожарно-спасательного гарнизона и подразделения пожарной охран; Обязанности лиц внутреннего наряда караула; инструкция о мерах пожарной безопасности в помещениях подразделения (пункт 63 приказа МЧС России от 20.10.2017 № 452 «Об утверждении Устава подразделений пожарной охраны»); - на момент проверки не предоставлен утвержденный распорядок дня подразделения (пункт 12 приказа МЧС России от 20.10.2017 № 452 «Об утверждении Устава подразделений пожарной охраны»); - на момент проведения проверки профессиональная подготовка личного состава дежурного караула подразделения не организована, занятия не проводились (пункт 13 приказа МЧС России от 20.10.2017 № 452 «Об утверждении Устава подразделений пожарной охраны»); - для технического обслуживания отсутствует обслуживающий пост ГДЗС. (пункт 114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на момент проведения проверки личные карточки газодымозащитников не предоставлены (пункт 19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проверка СИЗОД № 1 не проводится, отсутствует тестирующее устройство для проведения проверки (пункт 92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 у водителя пожарного автомобиля отсутствует свидетельство на право управления пожарным автомобилем (пункт 54 приказа МЧС России от 20.10.2017 № 452 «Об утверждении Устава подразделений пожарной охраны»). По факту выявленных нарушений, общество уведомлением от 05.10.2023 извещено о времени и месте составления протокола об административном правонарушении. Административным органом 19.10.2023 в отношении общества в отсутствии представителя составлен протокол об административном нарушении № 13, действия общества квалифицированы административным органом по части 3 статьи 14.1 КоАП РФ. Кроме того, в ходе проверки административный орган пришел к выводу о том,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подпункта «д» пункта 3 Положения о лицензировании на водителя ФИО6 представлена справка об отсутствии медицинский противопоказаний по должности командира пожарного поста, по факту в соответствии с записью в книге службы с 18.09.2023 исполняет обязанности водителя (при медицинском осмотре по данной должности проходится проверка по другим производственным факторам).</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нарушении подпункта «а» пункта 3 Положения о лицензировании на объекте охраны, расположенном на Покамасовском месторождении, здания, помещения и сооружения, используемые ООО «Противопожарные технологии» при осуществлении лицензируемого вида деятельности, не соответствует требованиям статей 33, 97 Федерального закона № 123-Ф3 (по факту личный состав размещён в здании на территории месторождения, техника размещается на улице рядом со зданием (не является пожарным депо). При проведении проверки не представлены документы подтверждающие право собственности или иное законное основание владения вышеуказанным зданием. По факту выявленных нарушений, общество уведомлением от 05.10.2023 извещено о времени и месте составления протокола об административном правонарушении. Административным органом 19.10.2023 в отношении общества в отсутствии представителя составлен протокол об административном нарушении № 14, действия общества квалифицированы административным органом по части 4 статьи 14.1 КоАП РФ. Учитывая подведомственность, закрепленную в статье 23.1 КоАП РФ, на основании статьи 28.8 КоАП РФ административный орган обратился в арбитражный суд с заявлениями о привлечении общества к административной ответственности, предусмотренной частями 3 и 4 статьи 14.1 КоАП РФ. 05.12.2023 Арбитражным судом Ханты-Мансийского автономного округа - Югры принято решение, являющееся предметом апелляционного обжалования по настоящему делу. При рассмотрении настоящего спора суд первой инстанции пришел к выводу о доказанности административным органом факта нарушения, касающегося отсутствия информации о том, что ФИО5 на момент проведения проверки имел профессиональное образование и (или) проходил профессиональное обучения по программе профессиональной подготовки на занимаемую должность начальника караула, в связи с чем усмотрел основания для квалификации вмененных обществу нарушений по части 3 статьи 14.1 КоАП РФ. Проверив в порядке статей 266 , 268 АПК РФ законность и обоснованность решения суда первой инстанции в пределах доводов апелляционной жалобы, суд апелляционной инстанции не усматривает оснований для его отмены или изменения на основании следующего. По правилам части 6 статьи 205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Частью 3 статьи 14.1 КоАП РФ установлена административная ответственность за осуществление предпринимательской деятельности с нарушением требований и условий, предусмотренных специальным разрешением (лицензией), в виде предупреждения или наложения административного штрафа на юридических лиц в размере от тридцати тысяч до сорока тысяч рублей. Административная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предусмотрена частью 4 статьи 14.1 КоАП РФ. Объектом охраны при квалификации по делам, предусмотренным указанной статьей является государственный порядок при осуществлении лицензируемой деятельности. Объективную сторону правонарушения, предусмотренного частью 3 статьи 14.1 КоАП РФ, составляют действия по осуществлению предпринимательской деятельности с нарушением условий, предусмотренных специальным разрешением (лицензией). При этом квалифицирующим признаком правонарушения, предусмотренного частью 4 данной статьи, является грубое нарушение лицензируемого вида деятельности. Согласно примечанию к статье 14.1 КоАП РФ понятие грубого нарушения устанавливается Правительством Российской Федерации в отношении конкретного лицензируемого вида деятельности. Субъектами правонарушения являются индивидуальные предприниматели, должностные и юридические лица. Как следует из пункта 2 статьи 3 Федерального закона № 99-ФЗ от 04.05.2011 «О лицензировании отдельных видов деятельности» (далее – Федеральный закон № 99-ФЗ)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 Согласно пункту 7 статьи 3 Федерального закона № 99-ФЗ под лицензионными требованиями понимается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 Перечень видов деятельности, на осуществление которых требуются лицензии, содержится в статье 12 Федерального закона № 99-ФЗ. В соответствии с пунктом 14 части 1 статьи 12 Федерального закона № 99-ФЗ деятельность по тушению пожаров в населенных пунктах, на производственных объектах и объектах инфраструктуры, по тушению лесных пожаров (за исключением деятельности добровольной пожарной охраны) подлежит лицензированию. Постановлением Правительства РФ от 28.07.2020 № 1131 утверждено Положение о лицензировании деятельности по тушению пожаров в населенных пунктах, на производственных объектах и объектах инфраструктуры. Согласно пункту 3 Постановления № 1131 лицензионными требованиями при осуществлении деятельности по тушению пожаров в населенных пунктах, на производственных объектах и объектах инфраструктуры являются: а) наличие у соискателя лицензии (лицензиата) зданий, помещений и сооружений установленного в соответствии со статьей 33 Федерального закона № 123-ФЗ типа и принадлежащих ему на праве собственности или ином законном основании, размещенных на территории поселений и городских округов с учетом требований статьи 76 Федерального закона № 123-ФЗ, а в случае размещения на территории производственных объектов - в соответствии со статьей 97 Федерального закона № 123-ФЗ; б) наличие у соискателя лицензии (лицензиата) необходимых для осуществления лицензируемого вида деятельности мобильных средств пожаротушения, первичных средств пожаротушения, средств связи, огнетушащих веществ, средств спасения, пожарного оборудования, средств индивидуальной защиты пожарных, средств самоспасения пожарных, принадлежащих ему на праве собственности или ином законном основании, предусматривающем право владения и пользования, и соответствующих установленным требованиям, а также технической документации на указанные средства, вещества и оборудование; в) наличие у соискателя лицензии (лицензиата) работника, ответственного за осуществление лицензируемого вида деятельности, имеющего высшее образование или среднее профессиональное образование по специальности «Пожарная безопасность» либо иное высшее образование, а также получившего дополнительное профессиональное образование по программе профессиональной переподготовки в области лицензируемого вида деятельности и имеющего стаж работы в Государственной противопожарной службе на должностях руководителей (заместителей руководителей) не менее 3 лет; г) наличие у участвующих в действиях по тушению пожаров работников соискателя лицензии (лицензиата) соответствующего их должностным обязанностям профессионального образования и (или) прохождение профессионального обучения по программам профессиональной подготовки по профессиям рабочих и должностям служащих; д) отсутствие медицинских противопоказаний для исполнения должностных обязанностей у лиц, указанных в подпунктах «в» и «г» настоящего пункта; е) прохождение лицами, указанными в подпунктах «в» и «г» настоящего пункта, обучения в области лицензируемого вида деятельности не реже 1 раза в 5 лет соответственно по типовым дополнительным профессиональным программам - программам повышения квалификации либо по основным программам профессионального обучения - программам повышения квалификации рабочих и служащих; ж) выполнение лицензиатом положений нормативных правовых актов и нормативных документов по пожарной безопасности в части организации тушения пожаров и проведения аварийно-спасательных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з) соблюдение лицензиатом требований к порядку учета пожаров и их последствий, установленных федеральным органом исполнительной власти, уполномоченным на решение задач в области пожарной безопасности. При этом в соответствии с пунктом 4 Постановления № 1131 к грубым нарушениям лицензионных требований при осуществлении лицензируемого вида деятельности относятся в том числе нарушения требований, предусмотренных подпунктами «а» пункта 3 названного Положения, повлекшие за собой последствия, установленные частью 11 статьи 19 Федерального закона № 99-ФЗ. Частью 11 статьи 19 Федерального закона № 99-ФЗ определено, что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 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 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 Обстоятельства, позволяющие квалифицировать нарушение лицензионных требований как грубое, требует доказывания наряду с фактами самого нарушения. На основании пункта 4 части 2 статьи 21 Федерального закона № 99-ФЗ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порядке, установленном Правительством Российской Федерации. В реестре лицензий должны быть указаны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В силу пункта 8 части 1 статьи 18 этого же Федерального закона внесение изменений в реестр лицензий осуществляется в случае изменения мест осуществления лицензируемого вида деятельности. Согласно пункту части 2 указанной статьи до внесения изменений в реестр лицензий на основании заявления лицензиата о внесении изменений в реестр лицензий лицензиат вправе осуществлять лицензируемый вид деятельности, за исключением случаев осуществление лицензируемого вида деятельности по месту, не указанному в реестре лицензий. В соответствии с пунктом 8 статьи 3 Федерального закона № 99-ФЗ место осуществления отдельного вида деятельности, подлежащего лицензированию (далее – место осуществления лицензируемого вида деятельности) это объект (помещение, здание, сооружение, иной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имеет почтовый адрес или другие позволяющие идентифицировать объект данные.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 Согласно части 1 статьи 24.3 Федерального закона от 21.12.1994 № 69-ФЗ «О пожарной безопасности» в качестве места осуществления лицензируемого вида деятельности юридического лица указывается адрес места его нахождения и (или) его филиала. При осуществлении деятельности по тушению пожаров в населенных пунктах, на производственных объектах и объектах инфраструктуры наряду с адресом филиала юридического лица может указываться адрес пожарного депо. Как разъяснено в письме МЧС России от 31.03.2022 № М-19-501, учитывая специфику осуществления деятельности по тушению пожаров в населенных пунктах, на производственных объектах и объектах инфраструктуры, в качестве адреса места осуществления лицензируемого вида деятельности должен указываться адрес пожарного депо, расположенного по адресу юридического лица и (или) его филиала. Пунктом 24 статьи Федерального закона № 123-ФЗ определено, что пожарное депо – это объект пожарной охраны, в котором расположены: - помещения для хранения пожарной техники и ее технического обслуживания, - служебные помещения для размещения личного состава, - помещение для приема извещений о пожаре, - технические и вспомогательные помещения, необходимые для выполнения задач, возложенных на пожарную охрану. Из представленных в материалы дела документов усматривается, что местом осуществления лицензируемого вида деятельности согласно лицензии МЧС России № 66-07-2012-005693 (№ Л013-00101-66/00129673) от 09.10.2012, выданной обществу, указан адрес общества (&lt;...&gt;). Осуществление деятельности по тушению пожаров на указанных в акте проверки месторождениях (Западно-Усть-Балыкское нефтяное месторождение, Западно-Асомкинское месторождение, Покамасовское месторождение), расположенных на территории Ханты-Мансийского автономного округа - Югры, осуществляется обществом на основании соответствующего договора с ПАО «Славнефть-Мегионнефтегаз» (далее – ПАО «СН-МНГ») от 28.12.2022, не предусматривающего создание на территории названных месторождений пожарных депо. В соответствии с техническим заданием (приложение № 1 к договору № МНГ-22/10000/00528/Р от 28.12.2022) местами оказания услуг по тушению пожаров, проведения аварийно-спасательных и газоспасательных работ, пожарно-профилактических мероприятий на объектах защиты ПАО «СН-МНГ», являются: ДНС Западно-Асомкинского м/р; ДНС Западно-Усть-Балыкского м/р; ДНС Покамасовского м/р. Административным органом в протоколах об административном правонарушении отражено, что подразделения пожарной охраны ООО «Противопожарные технологии» входят в состав Сургутского местного пожарно-спасательного гарнизона и Нефтеюганского местного пожарно-спасательного гарнизона. В настоящем случае, как следует из материалов дела, обществу вменяется нарушение подпункта «а» пункта 3 Положения о лицензировании, выразившееся в том, что здания под размещение персонала и под стоянку техники на основании договора с заказчиком, либо фактически используемые обществом при осуществлении лицензируемого вида деятельности, не соответствуют требованиям статей 33, 97 Федерального закона № 123-ФЗ (не являются пожарным депо). По отдельным объектам техника находится на улице, а персонал проживает в вагон-домах либо общежитиях. Возражая относительно данного утверждения административного органа, общество указывает, что категория охраняемого объекта, на котором осуществляется лицензируемая деятельность, не требует размещения пожарного депо на территории заказчика. Указанные выводы поддержаны судом первой инстанции при рассмотрении настоящего спора. В соответствии со статьей 33 Федерального закона № 123-ФЗ здания пожарных депо в зависимости от назначения, количества автомобилей, состава помещений и их площадей подразделяются на следующие типы: 1) I - пожарные депо на 6, 8, 10 и 12 автомобилей для охраны городских населенных пунктов; 2) II - пожарные депо на 2, 4 и 6 автомобилей для охраны городских населенных пунктов; 3) III - пожарные депо на 6, 8, 10 и 12 автомобилей для охраны организаций; 4) IV - пожарные депо на 2, 4 и 6 автомобилей для охраны организаций; 5) V - пожарные депо на 1, 2, 3 и 4 автомобиля для охраны сельских населенных пунктов. При этом, в соответствии со статьей 97 Федерального закона № 123-ФЗ подразделения пожарной охраны и здания пожарных депо размещаются на производственных объектах: 1) с суммарным объемом зданий категорий А и Б по пожарной и взрывопожарной опасности и помещений категорий А и Б по пожарной и взрывопожарной опасности в составе зданий категории В по пожарной и взрывопожарной опасности более 100 тысяч кубических метров и (или) с единовременно обращающимися в наружных технологических установках пожароопасными, пожаровзрывоопасными и взрывоопасными технологическими средами массой более 100 тысяч тонн. Объемы зданий, помещений и масса технологических сред суммируются, при этом подразделения пожарной охраны создаются на производственных объектах с суммарным числовым значением более 100 тысяч; 2) с суммарным объемом зданий категории В по пожарной и взрывопожарной опасности более 2 миллионов кубических метров; 3) атомных электростанций вне зависимости от мощности, тепловых электростанций мощностью 1000 мегаватт и более, гидроэлектростанций мощностью 1500 мегаватт и более. Вместе с тем, в настоящем случае, как верно указал суд первой инстанции, административный орган не представил доказательства того, что объекты, на которых общество оказывает услуги, соответствуют вышеуказанным характеристикам. Согласно статье 77 Федерального закона № 123-ФЗ установлены требования пожарной безопасности к пожарным депо. Согласно части 4 указанной статьи, состав зданий и сооружений, размещаемых на территории пожарного депо, площади зданий и сооружений определяются техническим заданием на проектирование. В настоящем случае из материалов дела следует, что в протоколах об административном правонарушении отсутствуют ссылки на несоответствие зданий, используемых обществом для размещения автомобиля и персонала на производственном объекте требованиям пожарной безопасности, предъявляемым к пожарным депо. В апелляционной жалобе управлением также не представлены сведения о том, что производственные объекты, расположенные на указанных месторождениях, соответствуют критериям, приведенным в статье 97 Федерального закона № 123-ФЗ. В соответствии со статьями 76 и 97 Федерального закона № 123-ФЗ разработан СП 11.13130.2009. Свод правил. Места дислокации подразделений пожарной охраны. Порядок и методика определения. Согласно пункту 1.2 указанного нормативного документа, настоящий свод правил является нормативным документом по пожарной безопасности добровольного применения и устанавливает требования пожарной безопасности к определению числа и мест дислокации подразделений пожарной охраны на территории поселений, городских округов (далее - населенных пунктов) и производственных объектов. Настоящим сводом правил следует руководствоваться при определении числа и мест дислокации подразделений пожарной охраны, независимо от вида пожарной охраны (пункт 1.3). В соответствии с СП 11.13130.2009, оперативное подразделение пожарной охраны - это подразделение, созданное для тушения пожаров и проведения связанных с ними аварийно-спасательных работ, размещаемое в здании пожарного депо (пункт 2.1). Место дислокации подразделения пожарной охраны: место на территории населенного пункта или производственного объекта, на котором следует расположить (расположено) пожарное депо (пункт 2.3). В соответствии с пунктом 2.4 указанного свода правил, пожарное депо - специальное здание (сооружение), в котором размещаются личный состав и пожарная техника оперативного подразделения пожарной охраны. Тот же свод правил предусматривает требования к местам размещения пожарных депо. Согласно пункту 3.2.1 СП 11.13130.2009, исходные данные для определения числа и мест дислокации подразделений пожарной охраны представляются для производственных объектов - собственником(ми) объекта или лицом(ми), уполномоченным(ми) владеть, пользоваться или распоряжаться зданиями (сооружениями) производственного объекта. Для каждого объекта предполагаемого пожара рассчитывается максимально допустимое расстояние от него до ближайшего пожарного депо в зависимости от цели выезда дежурного караула на пожар и выбранной схемы его развития (пункт 4.3 свода правил). Таким образом, вопреки доводам административного органа, вышеуказанный Свод правил не устанавливает какие-либо особые требования, которые предъявляются к пожарным депо, которое определено в данном нормативном правовом акте как специальное здание (сооружение), в котором размещаются личный состав и пожарная техника оперативного подразделения пожарной охраны. Кроме того, как верно указано судом первой инстанции, на основании пункта 56 приказа МЧС России от 25.10.2017 № 467 «Об утверждении Положения о пожарно-спасательных гарнизонах» (далее – Приказ № 467) порядок привлечения сил и средств подразделений гарнизонов, территориальных (местных) гарнизонов для тушения пожаров и проведения аварийно-спасательных работ устанавливается документами предварительного планирования действий по тушению пожаров и проведению аварийно-спасательных работ: расписаниями выездов подразделений гарнизонов для тушения пожаров и проведения аварийно-спасательных работ (далее - расписание выезда); строевыми записками гарнизонов. В соответствии с пунктом 63 Приказа № 467 система реагирования в местных гарнизонах формируется исходя из следующих принципов: разделение территорий муниципальных образований на районы выезда подразделений, с учетом оптимальной дислокации подразделений, прибытия первого подразделения в наиболее удалённую точку района выезда в максимально короткое время; обеспечение возможности в максимально короткое время сосредоточения на месте пожара сил и средств местного гарнизона в количестве, необходимом для локализации пожара возможность ликвидации силами и средствами местного гарнизона одновременно двух пожаров; возможность привлечения объектовых подразделений пожарной охраны, имеющих в боевом расчёте два и более основных пожарных автомобилей, за территорию охраняемых объектов (в подрайон выезда) для тушения пожара (ликвидации ЧС) при невозможности прибытия к месту указанного пожара (ЧС) территориального подразделения пожарной охраны в кратчайшие сроки. В соответствии с пунктом 64 Приказа № 467 для каждого подразделения гарнизона расписанием выезда определяется территория, в границах которой предусмотрено первоочередное направление сил и средств этого подразделения, по первому сообщению о пожаре (ЧС) (далее - район выезда). На территории района выезда подразделения гарнизона предусматриваются подрайоны выезда для ближайших подразделений (далее - подрайон выезда). Подрайоном выезда подразделения гарнизона может являться как часть территории, так и вся территория района выезда другого подразделения гарнизона. На основании пункта 65 Приказа № 467 районом выезда для объектового подразделения пожарной охраны является территория охраняемой организации, подрайоном выезда - территория (часть территории) муниципального образования, непосредственно прилегающая к территории охраняемой организации. Районом выезда для территориального подразделения пожарной охраны является территория (часть территории) муниципального образования, подрайоном выезда - территория (часть территории), муниципального образования, непосредственно прилегающая к району выезда и являющаяся районом выезда другого подразделения пожарной охраны. В соответствии с пунктом 5.55 приложения № 5 к утверждённому расписанию выезда подразделений Сургутского местного пожарно-спасательного гарнизона для тушения пожаров и проведения аварийно-спасательных работ на территории муниципальных образований городской округ город Сургут и Сургутский район Ханты-Мансийского автономного округа-Югры, район выезда ПП «Западно-Асомкинского месторождения» ООО «Противопожарные технологии» включает территорию Сургутского района в границах Западно-Асомкинского лицензионного участка недр, включая объект защиты ДНС-2 Западно-Асомкинского месторождения нефти. В соответствии с пунктом 5.56 приложения № 5 к расписанию выезда подразделений Сургутского местного пожарно-спасательного гарнизона для тушения пожаров и проведения аварийно-спасательных работ на территории муниципальных образований городской округ город Сургут и Сургутский район Ханты-Мансийского автономного округа-Югры, район выезда ПП «Покамасовкого месторождения» ООО «Противопожарные технологии» включает территорию Сургутского района в границах Покамасовкого и Локосовкого лицензионных участков недр, исключая район выезда ПК Локосово Федеровский филиал КУ «Центроспас-Югория» по Сургутскому району. В соответствии с Таблицей расписания выезда типов пожарной техники Сургутского местного пожарно-спасательного гарнизона по рангам пожаров по районам (подрайонам) выезда, расчетное время прибытия подразделений ПП «Западно-Асомкинского месторождения», ПП «Покамасовкого месторождения» ООО «Противопожарные технологии» к наиболее удалённой точке района выезда, составляет 2 минуты. В соответствии с приложением № 5 к утверждённому расписанию выезда подразделений Нефтеюганского местного пожарно-спасательного гарнизона для тушения пожаров и проведения аварийно-спасательных работ на территории (части территории) муниципальных образований Нефтеюганский район, Ханты-Мансийский район, Сургутский район Ханты-Мансийского автономного округа-Югры, район выезда ПП «Западно-Усть-Балыкское месторождение» ООО «Противопожарные технологии» включает территорию с прочими объектами, в границах Западно-Усть-Балыкского месторождения. В соответствии с расписанием выезда подразделений Нефтеюганского местного пожарно-спасательного гарнизона для тушения пожаров и проведения аварийно-спасательных работ на территории (части территории) муниципальных образований Нефтеюганский район, Ханты-Мансийский район, Сургутский район Ханты-Мансийского автономного округа-Югры, расчетное время прибытия подразделений ПП «Западно-Усть-Балыкское месторождение (ЗУБ)» ООО «Противопожарные технологии» к наиболее удалённой точке района выезда, составляет 54 минуты. При этом, в настоящем случае, как следует из материалов дела и установлено судом первой инстанции, на всех объектах фактически созданы условия для проживания и несения службы дежурных нарядов личного состава общества, размещения техники, общество имеет в своем владении необходимые здания, помещения и сооружения, предоставленные заказчиком, на которых оказываются услуги, о незаконности владения административный орган доказательства не предоставил. Указанные выводы опровергают доводы управления о том, что у общества возникла обязанность указать местом осуществления лицензируемого вида деятельности вышеупомянутые месторождения, поскольку доказательств необходимости оборудования на них пожарных депо в материалы дела не представлено. В связи с чем, являются верными выводы суда перовой инстанции об отсутствии в действиях (бездействии) общества нарушения части 1, пункта 1 части 2 статьи 18 Федерального закона № 99-ФЗ, а также подпункта «а» пункта 3 Положения о лицензировании. Вместе с тем, в настоящем случае обществу также вменяются нарушения иных лицензионных требований: предоставление медицинской справки на ФИО6 об отсутствии медицинских противопоказаний по должности командира пожарного поста с учетом осуществления им функций водителя; отсутствие информации о том, что ФИО5 на момент проведения проверки имел профессиональное образование и (или) проходил профессиональное обучения по программе профессиональной подготовки на занимаемую должность начальника караула (нарушение признано судом первой инстанции); нарушение требований приказа МЧС России от 27.06.2022 № 640 «Об утверждении Правил использования средств индивидуальной защиты органов дыхания и зрения личным составом подразделений пожарной охраны» (далее – Правила № 640), приказа МЧС России от 20.10.2017 № 452 «Об утверждении Устава подразделений пожарной охраны» (далее – Устав № 452) и приказа МЧС России от 16.10.2017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(далее – Боевой устав). В соответствии с подпунктом «д» пункта 3 Положения о лицензировании лицензионными требованиями при осуществлении лицензируемого вида деятельности являются, в том числе: отсутствие медицинских противопоказаний для исполнения должностных обязанностей у лиц, указанных в подпунктах «в» и «г» настоящего пункта. Представленными доказательствами подтверждается и обществом не опровергнуто, что в нарушение подпункта «д» пункта 3 Положения о лицензировании обществом предоставлена медицинская справки на ФИО6 об отсутствии медицинских противопоказаний по должности командира пожарного поста с учетом осуществления им функций водителя (принимая во внимание, что при медицинском осмотре по данной должности проводится проверка по другим производственным факторам). По верному указанию заявителя, в настоящем случае, учитывая специфику осуществления деятельности, усматривается возможная угроза жизни и здоровью личного состава ООО «Противопожарные технологии» по причине различной специфики выполнения работ; отсутствие медицинских противопоказаний является обязательным условием начала выполнения деятельности в соответствующих должностях. В связи с чем, доводы апелляционной жалобы в указанной части признаются апелляционным судом обоснованными. В силу подпункта «ж» пункта 3 Положения о лицензировании деятельности по тушению пожаров лицензионным требованием при осуществлении лицензируемого вида деятельности является выполнение лицензиатом положений нормативных правовых актов и нормативных документов по пожарной безопасности в части организации тушения пожаров и проведения аварийно-спасательных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Приказом МЧС России от 16.10.2017 № 444 утвержден Боевой устав подразделений пожарной охраны, определяющий порядок организации тушения пожаров и проведения аварийно-спасательных работ. Согласно пункту 3 Боевого устава выполнение требований данного устава является обязательным для всего личного состава органов управления и подразделений пожарной охраны, участвующего в тушении пожаров и проведении аварийно-спасательных работ, и привлеченных к тушению пожаров и проведению аварийно-спасательных работ сил. Пунктом 66 Боевого устава для согласованного взаимодействия личного состава подразделений пожарной охраны, участвующего в проведении боевых действий по тушению пожаров, на каски указанного личного состава наносятся знаки различия по принадлежности к подразделению пожарной охраны (рекомендуемые образцы приведены в приложении № 9 к настоящему Боевому уставу). Устав № 452 определяет порядок организации и несения караульной службы в подразделениях всех видов пожарной охраны. Согласно пункту 12 Устава № 452, несение боевого дежурства дежурным караулом осуществляется в соответствии с распорядком дня, утвержденным начальником подразделения (приложение № 2 к настоящему Уставу). Пунктом 13 Устава № 452 установлено, что при осуществлении боевого дежурства должны проводиться следующие мероприятия: организация профессиональной подготовки личного состава дежурного караула подразделения в соответствии с Порядком подготовки личного состава пожарной охраны обеспечение постоянной готовности дежурного караула подразделения к проведению боевых действий по тушению пожаров в период боевого дежурства; оперативно-тактическое изучение района (подрайона) выезда подразделения; организация работы с документами предварительного планирования боевых действий по тушению пожаров; поддержание связи между подразделениями гарнизона и службами жизнеобеспечения; техническое обслуживание и ремонт техники и вооружения; обеспечение охраны помещений и территории подразделения, поддержание в них порядка и выполнение требований пожарной безопасности, а также проведение административно-хозяйственных работ силами личного состава дежурного караула подразделения; восстановление боеготовности отделений после проведения боевых действий по тушению пожаров; разработка порядка привлечения караулов подразделения, свободных от несения караульной службы, к боевым действиям по тушению пожаров; иные мероприятия, необходимые для выполнения задач караульной службы. Пункт 22 Устава 452 устанавливает, что на фасаде здания подразделения (пожарном поезде) должны размещаться вывеска с наименованием подразделения и звуковое оборудование для вызова должностных лиц дежурного караула. Пунктом 47 Устава № 452 предусмотрено, что диспетчер подразделения при осуществлении своей деятельности обязан, в том числе, вести журнал учета людей, находящихся в детских, медицинских организациях и на охраняемых объектах в ночное время (приложение № 6 к настоящему Уставу). Согласно пункту 54 Устава № 452, водитель, не имеющий при себе водительского удостоверения и свидетельства на право управления ПА, к дежурству не допускается. Пунктом 57 Устава № 452 установлено, что при заступлении на боевое дежурство начальник заступающего караула должен получить от сменяющегося начальника караула сведения об изменении оперативной обстановки в районе (подрайоне) выезда подразделения, после чего осуществить запись в книге службы (приложение № 8 к настоящему Уставу). Правила № 640 определяют основные требования к использованию средств индивидуальной защиты органов дыхания и зрения пожарных (далее – СИЗОД), в том числе при организации и осуществлении деятельности по их эксплуатации и применению при ведении боевых действий по тушению пожаров и проведении аварийно-спасательных работ (далее - АСР) в среде с наличием опасных факторов пожара (далее - ОФП), в зонах с превышением предельно допустимых концентраций токсичных и (или) пожароопасных, и (или) взрывоопасных веществ, нахождение в которых без СИЗОД может нанести вред жизни и здоровью (далее - непригодная для дыхания среда) (пункт 1). Данные Правила распространяются на органы управления, подразделения и организации, независимо от их ведомственной принадлежности, организационно-правовых форм, к функциям которых отнесены тушение пожаров, а также проведение АСР (далее - подразделения пожарной охраны), объединенные в территориальные (местные) пожарно-спасательные гарнизоны (далее - гарнизон), в случае использования ими СИЗОД (пункт 2). Согласно пункту 19 Правил № 640 в целях документирования информации по использованию СИЗОД на каждого газодымозащитника заводится личная карточка газодымозащитника (рекомендуемый образец приведен в приложении № 2 к настоящим Правилам). Согласно пункту 92 Проверка № 1 проводится в целях постоянного поддержания СИЗОД в исправном состоянии в процессе эксплуатации, проверки исправности и правильности функционирования (действия) узлов и механизмов СИЗОД, выполняется пользователем СИЗОД под руководством начальника караула (дежурной смены либо лица, его заменяющего). Для организации и осуществления технического обслуживания, хранения документации и СИЗОД, закрепленных за личным составом дежурных караулов (дежурных смен), в подразделениях оборудуются обслуживающие посты ГДЗС (пункт 114 Правил № 640). В настоящем случае представленными доказательствами подтверждается и обществом не опровергнуто, что в нарушение подпункта «ж» пункта 3 Положения о лицензировании обществом не выполняются положения вышеуказанных нормативных правовых актов и нормативных документов по пожарной безопасности в части организации тушения пожаров и проведения аварийно-спасательных работ, в том числе с использованием средств индивидуальной защиты органов дыхания и зрения в непригодной для дыхания среде, организации деятельности пожарно-спасательных гарнизонов, организации и несения караульной службы, подготовки личного состава пожарной охраны, проведения аттестации на право осуществления руководства тушением пожаров и ликвидацией чрезвычайных ситуаций, а также привлечения сил и средств подразделений пожарной охраны, пожарно-спасательных гарнизонов для тушения пожаров и проведения аварийно-спасательных работ. Доказательств существования объективных препятствий для выполнения обществом вышеупомянутых лицензионных требований суду не представлено, в силу чего суд апелляционной инстанции полагает неправомерными выводы суда первой инстанции относительно того, что в настоящем случае отсутствуют основания для признания неподтвержденным факта совершения указанных нарушений, поименованных в пунктах 5, 7, 9 акта проверки от 29.09.2023. Таким образом, доводы апелляционной жалобы суд апелляционной инстанции находит частично обоснованными, материалами дела подтверждается наличие в действиях ООО «Противопожарные технологии» события административных правонарушений, предусмотренных частями 3, 4 статьи 14.1 КоАП РФ. Обжалуемым судебным актом общество привлечено к административной ответственности по части 3 статьи 14.1 КоАП РФ в виде предупреждения, в удовлетворении заявления о привлечении общества к административной ответственности по части 4 статьи 14.1 КоАП РФ судом первой инстанции отказано. В соответствии с частью 1 статьи 4.5 КоАП РФ постановление по делу об административном правонарушении, рассматриваемому судьей, не может быть вынесено по истечении трех месяцев со дня совершения такого административного правонарушения. С учетом правовой позиции, изложенной в постановлении Конституционного Суда Российской Федерации от 15.01.2019 № 3-П, срок давности по части 4 статьи 14.1 КоАП РФ составляет три месяца. Время совершения административного правонарушения согласно протоколу об административном правонарушении – 29.09.2023. При таких обстоятельствах суд апелляционной инстанции приходит к выводу о том, что срок давности для привлечения общества к административной ответственности по части 4 статьи 14.1 КоАП РФ истек, что в силу пункта 6 части 1 статьи 24.5 КоАП РФ является обстоятельством, исключающим производство по делу об административном правонарушении. Вопрос о наличии вины общества обсуждаться не может. Истечение срока давности является основанием к отказу в привлечении к административной ответственности. В соответствии с разъяснениями Верховного Суда Российской Федерации, изложенным в пункте 39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при принятии постановления суд апелляционной инстанции действует в пределах полномочий, определенных статьей 269 АПК РФ . В случае несогласия суда только с мотивировочной частью обжалуемого судебного акта, которая, однако, не повлекла принятия неправильного решения, суд апелляционной инстанции, не отменяя обжалуемый судебный акт, приводит иную мотивировочную часть. Абзац третий пункта 39 Постановления № 12 содержит указание на то, что на изменение мотивировочной части судебного акта может быть также указано в резолютивной части постановления суда апелляционной инстанции. Между тем, указанные действия являются правом суда и осуществляются на его усмотрение. Мотивировочную часть обжалуемого судебного акта следует оценивать с учетом мотивировочной части настоящего постановления и выводов апелляционного суда, в ней содержащихся. При таких обстоятельствах, арбитражный суд апелляционной инстанции не усматривает оснований для отмены решения суда первой инстанции. Судебные расходы судом апелляционной инстанции не распределяются, поскольку жалобы на решения арбитражного суда по делам о привлечении к административной ответственности государственной пошлиной не облагаются. На основании изложенного и руководствуясь пунктом 1 статьи 269 , статьей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