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Оценка имущества должника.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Продажа имущества должника 2.1. Имущество ФИО5 – автотранспортное средство: «TOYOTA NADIA», 2001 г.в., гос. номер &lt;***&gt;. Автотранспортное средство принадлежит супруге должника: ФИО5, в настоящее время включено в конкурсную массу ФИО2 Согласно ст. 213.26 Закона о банкротстве положение о порядке, об условиях и о сроках реализации имущества гражданина утверждается арбитражным судом и должно соответствовать правилам продажи имущества должника, установленным ст.ст. 110, 111, 112, 139 настоящего Федерального закона. 2.2. Согласно требований п. 4 ст. 111 Закона о банкротстве предусмотрено, что часть того имущества должника, балансовая стоимость которого на последнюю отчетную дату до даты утверждения плана внешнего управления составляет менее чем 100 тыс. руб., подлежит продаже в порядке, установленном планом внешнего управления, т.е. может быть продано не на открытых торгах. Таким образом, относительно имущества должника, балансовая стоимость которого составляет менее 100 000 руб., может быть утверждён иной порядок продажи, чем установлен ст. 110 Закона о банкротстве, в том числе и в части размера снижения цены, т.е. путём заключения прямых договоров купли-продажи имущества должника с покупателем. Как разъяснено в п. 43 Постановления Пленума ВАС России от 15.12.2004 № 29 (ред. от 21.12.2017) «О некоторых вопросах практики применения Федерального закона «О несостоятельности (банкротстве)» под балансовой стоимостью имущества должника, которое может быть продано без проведения торгов, в данном случае подразумевается стоимость объекта по отдельной сделке, а не совокупная стоимость имущества, подлежащего продаже в соответствии с планом внешнего управления. 2.3. Объявление о проведении торгов по реализации имущества должника размещается на официальном сайте ЕФРСБ. Продажа имущества должника, указанного в описи как подлежащее реализации, имеющее стоимость менее 100 000 руб., осуществляется путем размещения финансовым управляющим индивидуального рекламного объявления в информационной сети «Интернет» на интернет-сайтах бесплатных объявлений: www.avito.ru. 2.4. В опубликованном объявлении указывается стоимость имущества, согласно решению об оценке имущества, номера телефона/электронной почты финансового управляющего. Все поступившие в течение 5 (Пяти) календарных дней предложения о покупке имущества анализируются финансовым управляющим, после чего составляется решение в письменной форме. В решении указываются все поступившие предложения о цене приобретения имущества, размер, даты и время таких предложений. 2.5. При поступлении предложения о приобретении имущества, финансовый управляющий заключает с покупателем договор купли-продажи, денежные средства получает лично, или переводом на основной счёт должника. 2.6. В случае отсутствия, предложений о покупке продаваемого имущества в течение 5 (Пяти) календарных дней, финансовый управляющий в отношении продаваемого имущества 2 принимает решение о снижении продажной стоимости на 20% от его начальной стоимости. 2.7. После снижения стоимости на 20 % все поступившие в течение 5 (Пяти) календарных дней предложения о покупке имущества анализируются финансовым управляющим, о чем составляется решение в письменной форме. 2.8. При поступлении предложения о приобретении имущества, финансовый управляющий заключает с покупателем договор купли-продажи, денежные средства получает лично или переводом на основной счёт должника. 2.9. В случае отсутствия предложений о покупке имущества, финансовый управляющий в отношении продаваемого имущества принимает решение о снижении продажной стоимости имущества на 50% от его начальной стоимости. 2.10. После снижения стоимости на 50 % все поступившие в течение 10 (Десяти) календарных дней предложения о покупке имущества анализируются финансовым управляющим, о чем чего составляется решение в письменной форме. 2.11. В случае поступления нескольких предложений о покупке договор заключается с лицом, предложившим наибольшую цену. В случае поступления равных по цене предложений договор заключается с лицом, которое раньше направило свое предложение. В случае отказа от заключения договора купли-продажи или от его оплаты финансовый управляющий заключает договор с лицом, сделавшим второе по величине предложение о цене приобретения имущества. 2.12. В случае отсутствия предложений о покупке имущества, финансовый управляющий указывает данный факт в решении о завершении продажи. Таким образом, срок реализации имущества гражданина составит 20 (Двадцать) календарных дней. По истечении 20 (Двадцати) календарных дней реализации имущества, финансовый управляющий закрывает индивидуальные рекламные объявления и готовит отчёт о реализации имущества должника, в котором отмечает реализованные предметы имущества с указанием стоимости, и предметы, которые финансовый управляющий реализовать не смог. К отчёту прилагаются соответствующие подтверждающие документы (решения и договоры купли-продажи, при их заключении). Имущество, которое финансовый управляющий не смог реализовать, предлагаются кредиторам в счёт погашения своих требований. В случае отказа кредиторов от имущества в соответствии с п. 5 ст. 213.26 Закона о банкротстве восстанавливается право должника на распоряжение имуществом». Апелляционный суд при установленных фактических обстоятельствах спора полагает возможным утвердить положение о порядке, о сроках и условиях реализации имущества ФИО2 в редакции, предложенной финансовым управляющим ФИО1 28.09.2023, поскольку оно не противоречит закону и не нарушает права и законные интересы должника, его кредиторов и иных лиц. Апелляционный суд учитывает режим спорного имущества как совместная собственность супругов. В силу пункта 7 статьи 213.26 Закона о банкротстве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 При изложенных обстоятельствах ходатайство финансового управляющего подлежит удовлетворению, а определение Арбитражного суда Иркутской области Иркутской области от 04 апреля 2024 года по делу №А19-12722/2021 – отмене на основании пункта 4 части 1 статьи 270 Арбитражного процессуального кодекса Российской Федерации (нарушение или неправильное применение норм материального права). Настоящее постановление выполнено в форме электронного документа, подписанного усиленными квалифицированными электронными подписями судей, в связи с чем направляется лицам, участвующим в деле, посредством его размещения на официальном сайте суда в сети «Интернет». По ходатайству указанных лиц копии постановления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могут получить информацию о движении дела в общедоступной базе данных «Картотека арбитражных дел» по электронному адресу: www.kad.arbitr.ru. Руководствуясь ст. ст. 258 , 268 - 272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