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Свердловской области от 05 апреля 2024 года по делу № А60-47429/2023 отменить.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Исковые требования удовлетворить частично.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«Альфастрахование» (ИНН &lt;***&gt;, ОГРН &lt;***&gt;) в пользу общества с ограниченной ответственностью «М-60» (ИНН &lt;***&gt;, ОГРН &lt;***&gt;) страховое возмещение в сумме 178 250 рублей, пени за период с 05.04.2023 по 12.02.2024 в сумме 111 941 руб., пени с 13.02.2024, начисленные на долг в сумме 178 250 рублей исходя из ставки 0,2% по день фактического исполнения обязательства, а также судебные расходы по уплате государственной пошлины в сумме 3732,37 рублей.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остальной части в удовлетворении требований отказать.</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акционерного общества «Альфастрахование» (ИНН &lt;***&gt;, ОГРН &lt;***&gt;) в доход федерального бюджета государственную пошлину в сумме 10 760 рублей. Постановление может быть обжаловано в порядке кассационногопроизводства в Арбитражный суд Уральского округа в срок, не превышающий двух месяцев со дня его принятия, через Арбитражный суд Свердловской области. Председательствующий Е.В. Васильева Судьи Т.С. Герасименко Ю.В. Шаламова Суд: 17 ААС (Семнадцатый арбитражный апелляционный суд) (подробнее) Истцы: ООО "М-60" (ИНН: 6678064549) (подробнее) Ответчики: АО "АЛЬФАСТРАХОВАНИЕ" (ИНН: 7713056834) (подробнее) Иные лица: АО "Сбербанк Страхование" (подробнее) ООО "ПОЛЮС СТРОЙ" (ИНН: 2463210633) (подробнее) Судьи дела: Герасименко Т.С. (судья) (подробнее) Последние документы по делу: Постановление от 18 июля 2024 г. по делу № А60-47429/2023 Решение от 4 апреля 2024 г. по делу № А60-47429/2023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