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несоответствия такого действия (бездействия) или акта требованиям действующего законодательства;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нарушения прав и законных интересов заявителя в сфере предпринимательской и иной экономической деятельности. В силу ч. 1 ст. 1 Закона об исполнительном производстве, настоящий Федеральный закон определяет условия и порядок принудительного исполнения судебных актов, актов других органов и должностных лиц, которым при осуществлении установленных федеральным законом полномочий предоставлено право возлагать на иностранные государства, физических лиц (далее также – граждане), юридических лиц, Российскую Федерацию, субъекты Российской Федерации, муниципальные образования (далее также – организации) обязанности по передаче другим гражданам,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действий. В соответствии со статьей 2 Закона об исполнительном производстве, задачами исполнительного производства являются правильное и своевременное исполнение судебных актов, актов других органов и должностных лиц, а в предусмотренных законодательством Российской Федерации случаях исполнение иных документов в целях защиты нарушенных прав, свобод и законных интересов граждан и организаций, а также в целях обеспечения исполнения обязательств по международным договорам Российской Федерации. Одними из принципов исполнительного производства являются законность, своевременность совершения исполнительных действий и применения мер принудительного исполнения, соотносимость объема требований взыскателя и мер принудительного исполнения (пункты 1, 2, 5 статьи 4 Закона об исполнительном производстве). Как следует из частей 1, 2 статьи 5 Закона об исполнительном производстве, 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 Согласно п. 1 ст. 12 Федерального закона от 21.07.1997 № 118-ФЗ «Об органах принудительного исполнения Российской Федерации» (далее – ФЗ № 118-ФЗ) в процессе принудительного исполнения судебных актов и актов других органов, предусмотренных Федеральным законом «Об исполнительном производстве», судебный пристав-исполнитель, в частности, принимает меры по своевременному, полному и правильному исполнению исполнительных документов. Сотрудник органов принудительного исполнения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 (п. 1 ст. 13 ФЗ № 118-ФЗ). Принятие мер по своевременному, полному и правильному исполнению исполнительных документов означает, что судебный пристав-исполнитель должен возбудить исполнительное производство и выполнить весь комплекс исполнительных действий, предусмотренных Законом об исполнительном производстве, в целях исполнения исполнительного документа в полном объеме. В силу п. 1 ч. 1 ст. 12 Закона об исполнительном производстве исполнительными документами являются исполнительные листы, выдаваемые судами общей юрисдикции и арбитражными судами на основании принимаемых ими судебных актов. Согласно части 1 статьи 30 Закона об исполнительном производстве исполнительное производство возбуждается на основании исполнительного документа по заявлению взыскателя, а также информации о вступившем в силу судебном акте о взыскании задолженности по налоговым платежам в бюджетную систему Российской Федерации в отношении физического лица, направленной налоговым органом и содержащей требование о взыскании с этого физического лица задолженности по налоговым платежам в бюджетную систему Российской Федерации, в форме электронного документа, если иное не установлено данным федеральным законом. Судебный пристав-исполнитель в трехдневный срок со дня поступления к нему исполнительного документа выносит постановление о возбуждении исполнительного производства или постановление об отказе в возбуждении исполнительного производства (часть 8 статьи 30, часть 1 статьи 31 Закона об исполнительном производстве). 09.01.2023 вступил в силу ФЗ № 624-ФЗ, согласно которому статья 30 Закона об исполнительном производстве дополнена частью 2.2, устанавливающей обязанность указывать в заявлении о возбуждении исполнительного производства имущественного характера реквизиты банковского счета взыскателя, открытого в российской кредитной организации, или его казначейского счета, на которые следует перечислить взысканные денежные средства. Несоответствие заявления взыскателя требованиям части 2.2 статьи 30 Закона об исполнительном производстве согласно пункту 1 части 1 статьи 31 названного закона является основанием для отказа в возбуждении исполнительного производства. Указание в Законе об исполнительном производстве на банковский счет взыскателя не допускает иного истолкования такой нормы, поэтому реквизиты банковского счета взыскателя, открытого в российской кредитной организации, или его казначейского счета не могут быть заменены на соответствующий счет представителя взыскателя. Данное толкование следует также из положений части 1 статьи 110 Закона об исполнительном производстве, согласно которой денежные средства, подлежащие взысканию в рамках исполнительного производства, в том числе в связи с реализацией имущества должника, перечисляются на депозитный счет службы судебных приставов, за исключением случаев, предусмотренных этим федеральным законом, а последующее перечисление указанных денежных средств на банковский счет взыскателя, открытый в российской кредитной организации, или его казначейский счет осуществляется в порядке очередности, установленной частями 3 и 4 этой же статьи, в течение пяти операционных дней со дня поступления денежных средств на депозитный счет службы судебных приставов в порядке, определяемом главным судебным приставом Российской Федерации. Аналогичные требования об указании реквизитов банковского счета взыскателя, открытого в российской кредитной организации, или его казначейского счета, на которые следует перечислить взысканные денежные средства, предусмотрены и в пункте 1 части 2 статьи 8 Закона об исполнительном производстве для случаев исполнения требований, содержащихся в судебных актах, актах других органов и должностных лиц, банками и иными кредитными организациями. В рассматриваемом случае, как установлено судами и следует из материалов дела, компания обратилась в службу судебных приставов с заявлением о возбуждении исполнительного производства не ранее 13.09.2023 (дата заявления). Следовательно, предъявленное заявление должно было отвечать требованиям Закона об исполнительном производстве в редакции ФЗ № 624-ФЗ, вступившего в силу 09.01.2023. Установив, что при обращении с заявлением о возбуждении исполнительного производства компания не указала сведений о своем банковском счете, открытом в российской кредитной организации (данное обстоятельство заявителем по существу не опровергается), суд согласился с выводом судебного пристава-исполнителя о наличии обстоятельств, препятствующих возбуждению исполнительного производства. В связи с вышеизложенным, отказ судебного пристава-исполнителя в возбуждении исполнительного производства соответствует действующему законодательству и не нарушает права и законные интересы компании в указанном ею в заявлении аспекте. В силу ч. 3 ст. 201 АПК РФ в случае, если арбитражный суд установит, что оспариваемый ненормативный правовой акт, решения и действия (бездействие) органов, осуществляющих публичные полномочия, должностных лиц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 На основании вышеизложенного заявленные компанией требования правомерно оставлены судом без удовлетворения. Доводы заявителя жалобы не могут быть признаны состоятельными по вышеуказанным основаниям, а также ввиду следующего. Согласно ч. 1 ст. 65 АПК РФ каждое лицо, участвующее в деле, должно доказать обстоятельства, на которые оно ссылается как на основание своих требований и возражений. Указанная норма АПК РФ закрепляет общее правило о бремени доказывания. Содержание данного правила определяется действием принципа состязательности в арбитражном процессе. Последствием неисполнения этой юридической обязанности (непредставление доказательств) может стать принятие судебного акта, который не будет соответствовать интересам стороны, не представившей доказательства в полном объеме. Достаточных и достоверных доказательств, подтверждающих собственную правовую позицию, заявитель жалобы в материалы дела не представил. Вопреки доводам подателя апелляционной жалобы выдача доверенности взыскателем другому лицу для представительства в исполнительном производстве не является обстоятельством, исключающим необходимость соблюдения любым взыскателем, а также его представителем требований части 2.2 статьи 30 Закона об исполнительном производстве, введенной ФЗ № 624-ФЗ. Также суд апелляционной инстанции указывает на то, что взыскатель не лишен возможности открыть банковский счет в российской кредитной организации в установленном порядке и указать его реквизиты в заявлении о принятии к исполнению исполнительного документа. Доказательств наличия препятствий для открытия соответствующего счета иностранному юридическому лицу в материалы дела не представлено. С учетом изложенного, суд апелляционной инстанции не находит оснований для удовлетворения апелляционной жалобы, доводов, основанных на доказательственной базе и имеющих правовое значение применительно к обстоятельствам настоящего спора, апелляционная жалоба не содержит, доводы заявителя апелляционной жалобы не опровергают выводы суда первой инстанции, а выражают несогласие с ними, что не может являться основанием для отмены обжалуемого судебного акта. Принимая во внимание разъяснения, изложенные в абзаце 8 пункта 27 постановления Пленума Верховного Суда РФ от 30.06.2020 года № 12 «О применении Арбитражного процессуального кодекса Российской Федерации при рассмотрении дел в арбитражном суде апелляционной инстанции», согласно которым, суд апелляционной инстанции применительно к части 4 статьи 170 АПК РФ устанавливает, соответствуют ли выводы судов практике применения правовых норм, определенной постановлениями Пленума ВС РФ и сохранившими силу постановлениями Пленума ВАС РФ по вопросам судебной практики, постановлениями Президиума ВС РФ и сохранившими силу постановлениями Президиума ВАС РФ, а также содержащейся в обзорах судебной практики, утвержденных Президиумом ВС РФ, суд апелляционной инстанции указывает на то, что аналогичный подход выражен в определении Верховного Суда Российской Федерации: № 309-ЭС24-3074 от 08.08.2024, № 306-ЭС24-1663 от 27.05.2024, постановлениях арбитражных судов: Центрального округа от 21.08.2024 по делу № А14-4884/2023, Северо-Западного округа от 13.06.2024 по делу № А56-107953/2023, Северо-Кавказского округа от 13.06.2024 по делу № А32-31845/2023, Восточно-Сибирского округа от 13.08.2024 по делу № А74-10042/2023, Поволжского округа от 22.07.2024 по делу № А72-13565/2023, Дальневосточного округа от 28.06.2024 по делу № А73-897/2024. Нарушений норм процессуального права, являющихся согласно части 4 статьи 270 АПК РФ безусловным основанием для отмены судебного акта, судом апелляционной инстанции не установлено. Вопрос о распределении судебных расходов судом не рассматривается, поскольку в соответствии с частью 2 статьи 329 АПК РФ заявление об оспаривании постановлений должностных лиц службы судебных приставов, их действий (бездействия) государственной пошлиной не облагается. Руководствуясь пунктом 1 статьи 269 , статьей 271 АПК РФ , ПОСТАНОВИЛ: решение Арбитражного суда Воронежской области от 17.06.2024 по делу № А14-1710/2024 оставить без изменения, апелляционную жалобу – без удовлетворения. Постановление вступает в законную силу со дня его принятия и может быть обжаловано в кассационном порядке в Арбитражный суд Центрального округа в двухмесячный срок через арбитражный суд первой инстанции. Председательствующий судья А.А. Пороник Судьи Т.И. Капишникова П.В. Донцов Суд: 19 ААС (Девятнадцатый арбитражный апелляционный суд) (подробнее) Истцы: Alpha Group Co. Limited (подробнее) Ответчики: Судебный пристав исполнитель Панинского РОСП Павленко В.В (подробнее) УФССП по ВО (подробнее) Иные лица: ИП Попова Нина Николаевна (ИНН: 362100071541) (подробнее) Судьи дела: Донцов П.В. (судья) (подробнее) Последние документы по делу: Постановление от 4 сентября 2024 г. по делу № А14-1710/2024 Решение от 16 июня 2024 г. по делу № А14-1710/2024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