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Получение заявки (п. 2.1. договора);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Поставка партии продукции в течение 15 (Пятнадцати) календарных дней с даты получения заявки (п. 2.2. договора);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Приемка продукции по количеству качеству, комплектности и объему требований Покупателем в течение 14 (Четырнадцати) дней с даты получения продукции (п. 4.2. и 4.3. договора);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Оплата за поставленную продукцию в течение 7 (Семи) рабочих дней с момента приемки партии продукции (п. 3.2. договора). Вся продукция получена АО «НПЦАП» в полном объеме и по итогам приемки признана покупателем соответствующим условиям договора, так как УПД были подписаны уполномоченными представителями АО «НПЦАП» без замечаний и мотивированного отказа от приемки продукции и направлены в адрес ООО «Кинетика». Как установлено в ходе рассмотрения дела, оплата поставленной продукции была произведена ответчиком по встречному иску с нарушением сроков, установленных договором. Согласно пункту 5.1 договора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При этом договором не установлен размер ответственности покупателя за просрочку оплаты товара.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Представленный ООО «Кинетика» расчет процентов за пользование чужими денежными средствами проверен судами первой и апелляционной инстанции и признан верным. Возражая относительно удовлетворения встречного искового заявления, АО «НПЦАП» указывает, что оригиналы надлежаще оформленных ответчиком УПД по всей продукции и счетов на оплату получены покупателем 22.05.2023г., направляемые до 22.05.2023г. счета и УПД были некорректными, содержали многочисленные ошибки, о выявленных ошибках в оформлении УПД и счетов покупатель сообщал поставщику по электронной почте. Также указано, что согласно пункту 2.6 договора поставщик должен направить покупателю (АО «НПЦАП») вместе с продукцией товарную накладную (Торг-12) и счет-фактуру или универсальный передаточный документ (УПД), сертификат качества от завода изготовителя на каждую позицию, заверенный печатью поставщика. В силу пункта 3.2 договора оплата за поставленную продукцию осуществляется в течение 7 рабочих дней с момента приемки партии продукции в полном объеме на основании счета и товарной накладной/УПД. В отсутствие надлежащим образом оформленных счета и УПД покупатель не имел возможности оплаты по договору в соответствии с законодательством. В абз. 8 пункта 2.9 договора предусмотрена обязанность поставщика в течение 10 (десяти) календарных дней с даты открытия отдельного счета письменно сообщить покупателю реквизиты договора о банковском сопровождении и реквизиты отдельного счета с приложением копии уведомления уполномоченного банка об открытии счета. Согласно абз. 9 пункта 2.9 договора при отсутствии у покупателя уведомления об открытии отдельного счета покупатель производит оплату только после предоставления поставщиком данного документа, при этом покупатель не считается просрочившим исполнение денежного обязательства. Следовательно, как указывает ответчик по встречному иску, проценты, предусмотренные статьей 395 ГК РФ , за просрочку оплаты товара не могут применяться к АО «НПЦАП», т. к. просрочка исполнения принятых обязательств со стороны ООО «Кинетика» препятствовала исполнению АО «НПЦАП» обязательств по оплате товара. Данные доводы, отраженные в апелляционной жалобе заявителя, судом первой инстанции были признаны несостоятельными, поскольку, как указал суд первой инстанции, обязательство по своевременной оплате полученного по договору товара не может ставиться в зависимость от получения надлежащим образом оформленных документов. Так, пунктом 3.2 договора предусмотрено, что оплата за поставленную продукцию в течение 7 (Семи) рабочих дней с момента приемки партии продукции в полном объеме на основании счета и товарной накладной/универсального передаточного документа. Представленные в материалы дела УПД содержат отметки покупателя о дате получения товара, исходя их которых (с учетом условий договора по оплате) истец начислил штрафные санкции. Учитывая, что со стороны ответчика по встречному иску имела место просрочка исполнения обязательства, суд первой инстанции пришел к выводу об обоснованности требования ООО «Кинетика» о взыскании процентов за пользование чужими денежными средствами в сумме 104 482,97 руб., взыскание которых было удовлетворено судом. Довод заявителя жалобы об отсутствия вины АО «НПЦАП» в несвоевременном окончательном расчете с ООО «Кинетика» в связи с отсутствием документов, являющихся основанием для распоряжения о перечислении денежных средств, судебной коллегией отклоняется. В соответствии с пунктом 2 статьи 8.5 Федерального закона от 29.12.2012 N 275-ФЗ "О государственном оборонном заказе" исполнитель обязан представлять в банк документы (копии документов), являющиеся основанием для совершения распоряжений. К таким документам относятся 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средств своих обязательств по контракту (за исключением распоряжений на авансирование). Из материалов дела следует, что во исполнение условий договора ООО «Кинетика» в адрес АО «НПЦАП» направил следующие документы: - УПД № 1/11/02 от 11.01.2023, УПД № 2/01/03 от 01.02.2023, УПД № 2/17/03 от 17.02.2023, УПД № 3/03/06 от 03.03.2023 на общую сумму 8 708 153,03 руб. (том 2, л.д. 35-42); - счет на оплату № 209 от 16.03.2013 на сумму 4 093 074,63 руб. и счет на оплату № 415 от 15.05.2023 на сумму 4 615 078,40 руб. (итого на общую сумму 8 708 153,03 руб.) (том 2, л.д. 31-32, 47-48). Спорные УПД подписаны обеими сторонами без замечаний и возражений. Доказательств, свидетельствующих о невозможности представления в банк спорных УПД и указанных счетов на оплату, являющихся основанием для совершения распоряжений, АО «НПЦАП» в нарушение положений статьи 65 АПК РФ в материалы дела не представлено. Довод заявителя жалобы об отсутствии у поставщика отдельного счета для перечисления оплаты за товар со ссылкой на положения пункта 2 части 2 статьи 8.5 Федерального закона от 29.12.2012 N 275-ФЗ "О государственном оборонном заказе", судебной коллегией отклоняется. Согласно абз. 7 пункта 2.9 договора расчеты по настоящему договору осуществляются только с использованием отдельного счета. Оплата продукции производится путем перечисления денежных средств с отдельного счета покупателя на отдельный счет поставщика, открытый поставщиком в соответствии с Федеральным законом от 29.12.2012 N 275-ФЗ "О государственном оборонном заказе" в уполномоченном банке при наличии у поставщика заключенного с уполномоченным банком договором о банковском сопровождении. Отдельные счета поставщика и покупателя указаны в реквизитах настоящего договора. В заключительных положениях договора поставки указаны реквизиты отдельных счетов, как покупателя, так и поставщика (том 1, л.д. 6), которые, в свою очередь, указаны поставщиком в выставленных счетах на оплату. Установив, что в наличии у АО «НПЦАП» имелись договор поставки, содержащий реквизиты отдельного счета ООО «Кинетика», универсальные передаточные документы, подписанные обеими сторонами, счета на оплату, судебная коллегия приходит к выводу, что АО «НПЦАП» имело возможность предъявить в уполномоченный банк документы, обосновывающие данный платеж. На основании изложенного, судебная коллегия соглашается с выводами суда первой инстанции об обоснованности требования ООО «Кинетика» о взыскании с АО «НПЦАП» процентов за пользование чужими денежными средствами за нарушение сроков оплаты в заявленном ООО «Кинетика» размере. Доводы апелляционной жалобы не опровергают выводы обжалуемого судебного акта, являются несостоятельными и не могут служить основанием для отмены принятого решения. Все имеющие значение для правильного и объективного рассмотрения дела обстоятельства выяснены судом первой инстанции, всем представленным доказательствам дана правовая оценка. Апелляционную жалобу следует оставить без удовлетворения. Нарушений норм процессуального права, являющихся в силу части 4 статьи 270 АПК РФ безусловным основанием для отмены решений суда первой инстанции, не установлено. В соответствии с частью 1 статьи 177 АПК РФ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