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17</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сентября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Квартира, кадастровый номер: 66:45:0200241:384, местонахождение: &lt;...&gt; д.*, кв.*. Общая долевая собственность, доля в праве 1/4. Дата прекращения права 15.11.2021. Реализовано до заключения брака.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Квартира, кадастровый номер: 66:45:0200241:384, местонахождение: &lt;...&gt; д.*, кв.*. Общая долевая собственность, доля в праве 1/2. Дата государственной регистрации 15.11.2021. Исключается из конкурсной массы, как единственное жилье. Финансовым управляющим проведен анализ финансового состояния должника, сделаны следующие выводы: а) Должник неплатежеспособен, восстановление платежеспособности в рамках процедуры реализация имущества, переход на процедуру реструктуризация долгов невозможен; б) Недостаточно денежных средств должника для погашения судебных расходов и расходов на выплату вознаграждения финансовому управляющему; в) Процедуру реализации имущества необходимо завершить. По результатам проверки наличия (отсутствия) оснований для оспаривания сделок ФИО1, проведенной в процедуре реализации имущества финансовым управляющим ФИО2 сделан вывод об отсутствии оснований для оспаривания сделок должника. По результатам проверки наличия (отсутствия) признаков фиктивного и преднамеренного банкротства ФИО1, проведенной в процедуре реализации имущества гражданина за период с 20.10.2020 по 28.05.2024, финансовым управляющим были сделаны следующие выводы: об отсутствии признаков преднамеренного банкротства ФИО1, об отсутствии признаков фиктивного банкротства ФИО1 Какие-либо доказательства, свидетельствующие о возможности обнаружения имущества должника и формировании конкурсной массы, не представлены. Поскольку финансовым управляющим проведены все мероприятия, предусмотренные в процедуре банкротства должника, суд первой инстанции правомерно завершил процедуру реализации имущества гражданина на основании статьи 213.28 Закона о банкротстве. Выводы суда первой инстанции в данной части не оспариваются. Поскольку судебный акт обжалуется лишь в части неосвобождения должника от исполнения обязательств перед ПАО СКБ Приморья «Примсоцбанк», апелляционный суд в силу части 5 статьи 268 АПК РФ проверяет законность и обоснованность судебного акта только в указанной части. В силу пункта 3 статьи 213.28 Закона о банкротстве после завершения расчетов с кредиторами гражданин, признанный банкротом, освобождается от дальнейшего исполнения требований кредиторов, в том числе требований кредиторов, не заявленных при введении реструктуризации долгов гражданина или реализации имущества гражданина (далее - освобождение гражданина от обязательств). Освобождение гражданина от обязательств не распространяется на требования кредиторов, предусмотренные пунктами 4 и 5 настоящей статьи, а также на требования, о наличии которых кредиторы не знали и не должны были знать к моменту принятия определения о завершении реализации имущества гражданина. Согласно пункту 4 статьи 213.28 Закона о банкротстве освобождение гражданина от обязательств не допускается в случае, если: вступившим в законную силу судебным актом гражданин привлечен к уголовной или административной ответственности за неправомерные действия при банкротстве, преднамеренное или фиктивное банкротство при условии, что такие правонарушения совершены в данном деле о банкротстве гражданина; гражданин не предоставил необходимые сведения или предоставил заведомо недостоверные сведения финансовому управляющему или арбитражному суду, рассматривающему дело о банкротстве гражданина, и это обстоятельство установлено соответствующим судебным актом, принятым при рассмотрении дела о банкротстве гражданина; доказано, что при возникновении или исполнении обязательства, на котором конкурсный кредитор или уполномоченный орган основывал свое требование в деле о банкротстве гражданина, гражданин действовал незаконно, в том числе совершил мошенничество, злостно уклонился от погашения кредиторской задолженности, уклонился от уплаты налогов и (или) сборов с физического лица, предоставил кредитору заведомо ложные сведения при получении кредита, скрыл или умышленно уничтожил имущество. В этих случаях арбитражный суд в определении о завершении реализации имущества гражданина указывает на неприменение в отношении гражданина правила об освобождении от исполнения обязательств либо выносит определение о неприменении в отношении гражданина правила об освобождении от исполнения обязательств, если эти случаи выявлены после завершения реализации имущества гражданина. Согласно разъяснениям, содержащимся в пункте 46 постановления Пленума Верховного Суда РФ от 13.10.2015 №45 «О некоторых вопросах, связанных с введением в действие процедур, применяемых в делах о несостоятельности (банкротстве) граждан» по общему правилу вопрос о наличии либо отсутствии обстоятельств, при которых должник не может быть освобожден от исполнения обязательств, разрешается судом при вынесении определения о завершении реализации имущества должника (абзац пятый пункта 4 статьи 213.28 Закона о банкротстве). Если обстоятельства, указанные в пункте 4 статьи 213.28 Закона о банкротстве, будут выявлены после завершения реализации имущества должника, определение о завершении реализации имущества должника, в том числе в части освобождения должника от обязательств, может быть пересмотрено судом, рассматривающим дело о банкротстве должника, по заявлению конкурсного кредитора, уполномоченного органа или финансового управляющего. Такое заявление может быть подано указанными лицами в порядке и сроки, предусмотренные статьей 312 АПК РФ . О времени и месте судебного заседания извещаются все лица, участвующие в деле о банкротстве, и иные заинтересованные лица. Освобождение должника от неисполненных им обязанностей зависит от добросовестности его поведения, сотрудничества с судом и финансовым управляющим при проведении процедуры банкротства. Следовательно, отказ в освобождении от обязательств должен быть обусловлен противоправным поведением должника, направленным на умышленное уклонение от исполнения своих обязательств перед кредиторами. При распределении бремени доказывания по вопросу об установлении наличия либо отсутствия обстоятельств, при которых должник не может быть освобожден от исполнения обязательств, необходимо исходить из презумпции добросовестности и добропорядочности гражданина до тех пор, пока не установлено обратное (пункт 5 статьи 10 ГК РФ ). Эта презумпция, исходя из своего содержания, влияет на распределение обязанности по доказыванию, вследствие чего финансовый управляющий, кредиторы должны доказать наличие оснований для неосвобождения должника-гражданина от обязательств. При рассмотрения вопроса о завершении процедуры реализации имущества должника кредитором ПАО СКБ Приморья «Примсоцбанк» было заявлено ходатайство о неприменении к должнику положений пункта 3 статьи 213.28 Закона о банкротстве об освобождении от обязательств, мотивированное тем, что должник предоставил Банку заведомо ложные сведения при получении кредита (завысил сумму своего дохода и представил недостоверные сведения о доходах). В частности, как указывает кредитор, согласно заявлению-анкете, средний доход должника составлял 144 571,93 руб. Также должником при оформлении кредита была представлена справка о доходах в ООО «КАМТЭК», подтверждающая указанную информацию. Вместе с тем, в справке 2-НДФЛ за 2023, представленной финансовым управляющим, указана общая сумма дохода должника за пол года в ООО «КАМТЭК» в размере 73 037,89 руб. Таким образом, должник при получении кредита завысил сумму своего дохода в несколько раз и представил недостоверные сведения о своем доходе. Кроме того, в заявлении-анкете на получение кредита от 31.05.2023 должник указал о дополнительном доходе в ООО «ТМК-ИНОКС». Вместе с тем, согласно выписке из электронной трудовой книжки, представленной финансовым управляющим, трудовой договор с ООО «ТМК-ИНОКС» был расторгнут по инициативе работника 23.05.2023. О нежелании исполнять обязательства по оплате кредитов также указывает тот факт, что должник впоследствии уволился с ООО «КАМТЭК» спустя два месяца после получения кредита и за один месяц до подачи заявления о признании должника банкротом. Согласно выписке из электронной трудовой книжки, представленной финансовым управляющим, трудовой договор был расторгнут по инициативе работника. Сведения о доходах имеют важное значение при принятии решения о выдаче кредита, поскольку позволяет определить финансовое состояние должника. Таким образом, по мнению кредитора действия должника нельзя признать добросовестными ввиду предоставления недостоверных сведений о доходах. В случаях, когда при рассмотрении дела о банкротстве будут установлены признаки преднамеренного или фиктивного банкротства либо иные обстоятельства, свидетельствующие о злоупотреблении должником своими правами и ином заведомо недобросовестном поведении в ущерб кредиторам (принятие на себя заведомо не исполнимых обязательств, предоставление банку заведомо ложных сведений при получении кредита, сокрытие или умышленное уничтожение имущества, вывод активов, неисполнение указаний суда о предоставлении информации и т.п.), суд вправе в определении о завершении конкурсного производства указать на неприменение в отношении данного должника правила об освобождении от исполнения обязательств (статья 10 ГК РФ ) (пункт 28 постановления Пленума Высшего Арбитражного Суда от 30.06.2011 №51 «О рассмотрении дел о банкротстве индивидуальных предпринимателей»). Согласно разъяснениям, изложенным в пунктах 42, 43 постановления Пленума Верховного Суда Российской Федерации от 13.10.2015 №45 «О некоторых вопросах, связанных с введением в действие процедур, применяемых в делах о несостоятельности (банкротстве) граждан», целью положений пункта 3 статьи 213.4 , пункта 6 статьи 213.5 , пункта 9 статьи 213.9 , пункта 2 статьи 213.13 , пункта 4 статьи 213.28 , статьи 213.29 Закона о банкротстве в их системном толковании является обеспечение добросовестного сотрудничества должника с судом, финансовым управляющим и кредиторами. Указанные нормы направлены на недопущение сокрытия должником каких-либо обстоятельств, которые могут отрицательно повлиять на возможность максимально полного удовлетворения требований кредиторов, затруднить разрешение судом вопросов, возникающих при рассмотрении дела о банкротстве, или иным образом воспрепятствовать рассмотрению дела. В случае, когда на должника возложена обязанность представить те или иные документы в суд или финансовому управляющему, судами при рассмотрении вопроса о добросовестности поведения должника должны учитываться наличие документов в распоряжении гражданина и возможность их получения (восстановления). Если при рассмотрении дела о банкротстве будет установлено, что должник не представил необходимые сведения суду или финансовому управляющему при имеющейся у него возможности либо представил заведомо недостоверные сведения, это может повлечь неосвобождение должника от обязательств (абзац третий пункта 4 статьи 213.28 Закона). Для установления обстоятельств, связанных с непредставлением должником необходимых сведений или предоставлением им недостоверных сведений финансовому управляющему или суду, рассматривающему дело о банкротстве (абзац третий пункта 4 статьи 213.28 Закона о банкротстве), не требуется назначение (проведение) отдельного судебного заседания. Указанные обстоятельства могут быть установлены на любой стадии дела о банкротстве должника в любом судебном акте, при принятии которого данные обстоятельства исследовались судом и были отражены в его мотивировочной части (например, в определении о завершении реструктуризации долгов или реализации имущества должника). Основной задачей института потребительского банкротства является социальная реабилитации гражданина - предоставление ему возможности заново выстроить экономические отношения, законно избавившись от необходимости отвечать по старым обязательствам, что в определенной степени ущемляет права кредиторов должника. Вследствие этого к гражданину-должнику законодателем предъявляются повышенные требования в части добросовестности, подразумевающие помимо прочего честное сотрудничество с финансовым управляющим и кредиторами, открытое взаимодействие с судом (определение Судебной коллегии по экономическим спорам Верховного Суда Российской Федерации от 25 января 2018 года № 310-ЭС17-14013). По смыслу положений пункта 4 статьи 213.28 Закона о банкротстве принятие на себя непосильных долговых обязательств ввиду необъективной оценки собственных финансовых возможностей и жизненных обстоятельств не может являться основанием для неосвобождения от долгов. В отличие от недобросовестности неразумность поведения физического лица сама по себе таким препятствием не является. Из приведенных норм права и разъяснений следует, что отказ в освобождении от обязательств должен быть обусловлен противоправным поведением должника, направленным на умышленное уклонение от исполнения своих обязательств перед кредиторами (сокрытие своего имущества, воспрепятствование деятельности финансового управляющего и т.д.). Нормами статей 8 , 9 АПК РФ предусмотрено, что судопроизводство в арбитражном суде осуществляется на основе состязательности, а стороны пользуются равными правами на заявление отводов и ходатайств, представление доказательств, участие в их исследовании, выступление в судебных прениях, представление арбитражному суду своих доводов и объяснений, осуществление иных процессуальных прав и обязанностей, предусмотренных настоящим Кодексом. Проанализировав и оценив имеющиеся в материалах дела доказательства, суд первой инстанции пришел к верному выводу о том, что должник с целью получения кредита в ПАО СКБ Приморья «Примсоцбанк» указал о получаемом им в ООО «КАМТЭК» доходе в размере 141 000 рублей, в то время как к заявлению о признании банкротом справка 2-НДФЛ с указанной организации должником не представлена, доход в отчете финансового управляющего не отражен. Какие-либо пояснения относительно расхождения доходов и предоставления Банку при получении кредитора сведений о доходах должник суду первой инстанции не представил. Сопоставив сведения о доходах должника и документы, которые представил должник ПАО СКБ Приморья «Примсоцбанк» при получении кредита, суд первой инстанции правомерно признал, что должник представил недостоверные и завышенные сведения о своем доходе, тем самым обеспечив возможность получения кредита в размере большем, чем он мог претендовать, исходя из реального дохода. Такое поведение должника нельзя признать добросовестным. В судебном заседании суда апелляционной инстанции должник пояснил, что денежные средства, полученные по кредитному договору, заключенному с ПАО СКБ Приморья «Примсоцбанк», должник направил на приобретение земельного участка, на котором планировалось строительство дома, а также строительных материалов. Однако, какие-либо доказательства, подтверждающие указанные обстоятельства, в материалы дела не представлены. Должником не раскрыты ни суду первой инстанции, ни суду апелляционной инстанции обстоятельства расходования денежных средств, полученных в ПАО СКБ Приморья «Примсоцбанк». Из имеющихся в материалах дела о банкротстве документов следует, что кредит перед ПАО СКБ Приморья «Примсоцбанк» оплачивался должником в минимальном размере, непродолжительное время. При этом из материалов настоящего дела о банкротстве следует, что должник в одно время с кредитом в ПАО СКБ Приморья «Примсоцбанк» взял кредит в АО «Сбербанк» (кредитный договор от 07.06.2023), в АО «Альфа БАНК» (кредитный договор от 07.06.2023), в АО «Тинькофф Банк» (кредитная карта от 12.06.2023), которые также практически не обслуживал. Обстоятельства расходования денежных средств, полученных в этих кредитных организациях, должник также не раскрыл. При изложенных обстоятельствах, принимая во внимание подтвержденность недобросовестных действий должника при возникновении и исполнении обязательств, на которых Банк основывал свое требование в деле о его банкротстве, в том числе выразившихся в намеренном сообщении Банку при получении кредита заведомо недостоверной информации о доходах, что повлекло невозможность для банка реально оценить финансовое положение должника и риски, связанные с возвратом кредита, суд первой инстанции пришел к обоснованному выводу о наличии совокупности условий для неприменения в отношении должника правила об освобождении от исполнения обязательств перед ПАО СКБ Приморья «Примсоцбанк». С учетом вышеуказанного, доводы заявителей апелляционных жалоб о недоказанности факта недобросовестного поведения должника при получении кредита, отклоняются, как необоснованные. Действительно, основной задачей института потребительского банкротства является социальная реабилитация гражданина - предоставление ему возможности заново выстроить экономические отношения, законно избавившись от необходимости отвечать по старым обязательствам, что в определенной степени ущемляет права кредиторов должника. Вследствие этого к гражданину-должнику законодателем предъявляются повышенные требования в части добросовестности, подразумевающие помимо прочего честное сотрудничество с финансовым управляющим и кредиторами, открытое взаимодействие с судом (определение Судебной коллегии по экономическим спорам Верховного Суда Российской Федерации от 25.01.2018 №310-ЭС17-14013). В частности, не допускается освобождение гражданина от обязательств в случае привлечения гражданина к уголовной или административной ответственности вступившим в законную силу судебным актом за неправомерные действия при банкротстве, преднамеренное или фиктивное банкротство в данном деле о банкротстве гражданина; непредоставления гражданином необходимых сведений (заведомо недостоверных сведений) финансовому управляющему или суду, что установлено соответствующим судебным актом. Доказано, что при возникновении или исполнении обязательства гражданин действовал незаконно, в том числе совершил мошенничество, злостно уклонился от погашения кредиторской задолженности, уклонился от уплаты налогов и (или) сборов с физического лица, предоставил кредитору заведомо ложные сведения при получении кредита, скрыл или умышленно уничтожил имущество. В данном конкретном случае, вопреки доводам апеллянтов, суд первой инстанции пришел к правильному выводу о доказанности материалами дела в полном объеме и надлежащим образом того, что в рамках настоящего дела о банкротстве имеют место все необходимые и достаточные основания для неосвобождения должника от исполнения обязательств перед ПАО СКБ Приморья «Примсоцбанк». Доводы апеллянтов о невозможности ознакомиться с материалами дела, в частности, представленными ПАО СКБ Приморья «Примсоцбанк» документами, судом апелляционной инстанции не принимаются во внимание, поскольку должник и финансовый управляющий, будучи лицами, участвующими в деле о банкротстве, не лишены возможности ознакомиться с материалами дела, в том числе непосредственно в суде первой инстанции. Однако, таким правом указанные лица не воспользовались. Судебная коллегия считает, что все имеющие существенное значение для рассматриваемого дела обстоятельства судом установлены правильно, представленные доказательства получили надлежащую оценку. Оснований для переоценки установленных судом обстоятельств и для изменения правовых выводов апелляционный суд не усматривает. Представленные суду апелляционной инстанции дополнительные доказательства выводы суда первой инстанции по существу спора не опровергают. Из этих представленных должником медицинских выписок не следует тот факт, после получения кредитов должник стал нетрудоспособным (ограниченно трудоспособным) или имеющееся у него заболевание явилось основной причиной увольнения с основного места работы, причиной лишения источника дохода. Таким образом, доводы заявителей, изложенные в апелляционных жалобах, не содержат фактов, которые не были бы проверены и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акта либо опровергали выводы суда первой инстанции. В связи с чем, признаются судом апелляционной инстанции несостоятельными, не влекущими отмену определения суда в обжалуемой части. Иных доводов, основанных на доказательственной базе, апелляционные жалобы не содержат, в связи с чем, отклоняется судом апелляционной инстанции. Нарушений норм материального и процессуального права, которые в соответствии со статьей 270 АПК РФ являются основаниями к отмене или изменению судебных актов, судом апелляционной инстанции не установлено. При отмеченных обстоятельствах определение суда первой инстанции в обжалуемой части отмене не подлежит, апелляционные жалобы, с учетом приведенных в них доводов, следует оставить без удовлетворения. Руководствуясь статьями 176 , 258 , 266 , 268 , 269 , 271 , 272 Арбитражного процессуального кодекса Российской Федерации, Семнадцатый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