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оплачивает ООО ПБП «Данар-Бистро» денежные средства в размере 200 000 рублей в срок не позднее 03.11.2024 в следующем порядке: 100 000 рублей в течение одной недели, но не позже 11.10.2024, оставшуюся сумму до 03.11.2024 по реквизитам, предоставленным ООО ПБП «Данар-Бистро».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договорились о том, что все судебные расходы несут самостоятельно.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мирового соглашения признают, что все условия настоящего соглашения действуют в совокупности. Цель соглашения – прекратить спор.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заверяют, что мировое соглашение заключено добровольно и не нарушает права сторон». Производство по делу № А28-253/2024 прекратить. Возвратить обществу с ограниченной ответственностью Предприятие быстрого питания «Данар-Бистро» (ИНН: &lt;***&gt;, ОГРН: &lt;***&gt;) 4 500 (четыре тысячи пятьсот) рублей 00 копеек государственной пошлины по иску, уплаченной платёжным поручением от 15.01.2024 № 584. Возвратить индивидуальному предпринимателю ФИО4 (ИНН: &lt;***&gt;, ОГРН: &lt;***&gt;) 1 500 (одну тысячу пятьсот) рублей государственной пошлины по апелляционной жалобе, уплаченной по чеку-ордеру от 20.07.2024 (СУИП 560322236514OWLG). Постановление вступает в законную силу со дня его принятия. Постановление может быть обжаловано в Суд по интеллектуальным правам в течение двух месяцев со дня его принятия через Арбитражный суд Кировской области. Постановление может быть обжаловано в Верховный Суд Российской Федерации в порядке, предусмотренном статьями 291.1 – 291.15 Арбитражного процессуального кодекса Российской Федерации, при условии, что оно обжаловалось в Суд по интеллектуальным правам. Председательствующий Судьи А.Б. Савельев ФИО5 ФИО1 Суд: АС Кировской области (подробнее) Истцы: ООО предприятие быстрого питания "Данар-Бистро" (подробнее) Ответчики: ИП Микаелян Левон Павликович (подробнее) Последние документы по делу: Постановление от 4 октября 2024 г. по делу № А28-253/2024 Резолютивная часть решения от 19 июня 2024 г. по делу № А28-253/2024 Решение от 19 июня 2024 г. по делу № А28-253/2024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