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Ответчик обязуется оплатить Истцу: - сумму основного долга и процентов за пользование чужими денежными средствами, указанную в пункте 1 настоящего мирового соглашения, в общем размере — 13 604 740 (тринадцать миллионов шестьсот четыре тысячи семьсот сорок) руб. 58 коп.; - 100% уплаченной Истцом государственной пошлины за рассмотрение искового заявления судом первой инстанции в размере 91 024 (девяносто одна тысяча двадцать четыре)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Указанные в пункте 2 настоящего Мирового соглашения суммы должны быть оплачены Истцу Ответчиком в следующие сроки: Номер платежа Дата платежа (не позднее) Суммы платежей, руб. Общая сумма платежей В погашение суммы основного долга, в т.ч. НДС 20% В погашение процентов за пользование денежными средствами В погашение расходов по госпошлине Всего: 13 695 764,58 13 163 928,80 440 811,78 91 024 1 28.02.2025 6 802 370,29 6 581 964,40 220 405,89 - 2 31.03.2025 6 893 394,29 6 581 964,40 220 405,89 91 024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Оплата сумм, указанных в пункте 2 настоящего Мирового соглашения, производится путем перечисления Ответчиком денежных средств на расчетный счет Истца: р/с &lt;***&gt; в Северо-Западном банке ПАО «Сбербанк России» г. Санкт-Петербург к/с 30101810500000000653 БИК 044030653 ОКПО 55150471, ОКТМО 41754000, ОКОГУ 49007 ОКВЭД 35.30.14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Последствия заключения Мирового соглашения, предусмотренные статьи 142 АПК РФ , и последствия прекращения производства по делу в связи с заключением мирового соглашения, предусмотренные статьи 151 АПК РФ , сторонам разъяснены и понятны.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момента заключения настоящего Мирового соглашения, ранее имевшиеся разногласия между сторонами считаются урегулированными.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заключено в соответствии с действующим законодательством и подлежит утверждению Тринадцатым арбитражным апелляционным судом на основании статьи 141 АПК РФ . 8. Настоящее Мировое соглашение составлено в трех экземплярах: по одному экземпляру Истцу и Ответчику, и один для Тринадцатого арбитражного апелляционного суда.». Решение Арбитражного суда города Санкт-Петербурга и Ленинградской области от 06.09.2024 по делу № А56-66326/20244 отменить. Производство по настоящему делу и по апелляционной жалобе прекратить. Возвратить акционерному обществу «ЛОЭСК – Электрические сети Санкт-Петербург и Ленинградской области» из федерального бюджета 15 000 руб. государственной пошлины за подачу апелляционной жалобы, оплаченной по платежному поручению от 11.11.2024 № 664334. Возвратить Сосновоборскому муниципальному унитарному предприятию «Теплоснабжающее предприятие» из федерального бюджета половину государственной пошлины в размере 45 512 руб. за рассмотрение дела в суде первой инстанции, оплаченной по платежному поручению от 05.07.2024 № 1062. Постановление может быть обжаловано в Арбитражный суд Северо-Западного округа в срок, не превышающий двух месяцев со дня его принятия. Председательствующий Н.Ф. Орлова Судьи Г.Н. Богдановская Я.Г. Смирнова Суд: 13 ААС (Тринадцатый арбитражный апелляционный суд) (подробнее) Истцы: МУП СОСНОВОБОРСКОЕ "ТЕПЛОСНАБЖАЮЩЕЕ ПРЕДПРИЯТИЕ" (подробнее) Ответчики: АО "ЛОЭСК-ЭЛЕКТРИЧЕСКИЕ СЕТИ Санкт-ПетербургА И ЛЕНИНГРАДСКОЙ ОБЛАСТИ" (подробнее) Судьи дела: Смирнова Я.Г. (судья) (подробнее) Последние документы по делу: Постановление от 15 февраля 2025 г. по делу № А56-66326/2024 Решение от 5 сентября 2024 г. по делу № А56-66326/2024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