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Принять отчет финансового управляющего к сведению.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Против одобрения проекта плана реструктуризации долгов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вопросу возврата проекта плана реструктуризации долгов гражданина и прилагаемые документов на доработку решение не принято.</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обратиться в арбитражный суд с ходатайством о признании ФИО2 банкротом и введении процедуры реализации его имущества. Между тем, должник заявил ходатайство об утверждении плана реструктуризации долгов гражданина в связи с чем судебное заседание по рассмотрению отчета финансового управляющего было отложено и арбитражный суд предложил должнику представить в материалы дела план реструктуризации долгов гражданина, а также приложения к указанному плану в соответствии с Федеральным законом от 26.10.2002 №127-ФЗ «О несостоятельности (банкротстве)» (далее - Закон о банкротстве). Суд первой инстанции, после отложения судебного заседания, рассмотрев отчет финансового управляющего, применив нормы материального и процессуального законодательства, а также законодательства о банкротстве, исследовав представленные документы, признал ФИО2 несостоятельным (банкротом), ввел процедуру реализации имущества на шесть месяцев в связи с тем, что не был представлен план реструктуризации долгов и приложенные к нему документы. Исследовав и оценив материалы дела, обсудив доводы апелляционной жалобы, проверив в порядке статей 266 - 272 АПК РФ правильность применения судом первой инстанции норм материального и процессуального права, суд апелляционной инстанции не находит оснований для удовлетворения апелляционной жалобы по следующим основаниям. В соответствии со статьей 32 Закона о банкротстве и частью 1 статьи 223 АПК РФ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Особенности банкротства гражданина установлены параграфом 1.1 главы X Закона о банкротстве. Согласно пункту 1 статьи 213.12 Закона о банкротстве в ходе реструктуризации долгов гражданина, кредитор или уполномоченный орган не позднее чем в течение десяти дней с даты истечения срока, предусмотренного пунктом 2 статьи 213.8 настоящего Федерального закона, вправе направить финансовому управляющему, конкурсным кредиторам, в уполномоченный орган проект плана реструктуризации долгов гражданина. Финансовый управляющий обязан представить на рассмотрение первого собрания кредиторов отчет о своей деятельности, сведения о финансовом состоянии гражданина, проект плана реструктуризации долгов гражданина (при его наличии), свои возражения относительно представленного проекта плана и (или) предложения по его доработке (при наличии таких возражений и (или) предложений) или в случае, предусмотренном пунктом 4 настоящей статьи, предложение о признании гражданина банкротом и введении реализации имущества гражданина (пункт 5 статьи 213.12 Закона о банкротстве). Согласно пункту 1 статьи 213.14 Закона о банкротстве план реструктуризации долгов гражданина должен содержать положения о порядке и сроках пропорционального погашения в денежной форме требований и процентов на сумму требований всех конкурсных кредиторов и уполномоченного органа, известных гражданину на дату направления плана реструктуризации его долгов конкурсным кредиторам и в уполномоченный орган. Пунктом 2 статьи 213.14 Закона о банкротстве установлено, что срок реализации плана реструктуризации долгов гражданина не может быть более чем пять лет. В случае, если план реструктуризации долгов гражданина утвержден арбитражным судом в порядке, установленном пунктом 4 статьи 213.17 настоящего Федерального закона, срок реализации этого плана должен составлять не более чем три года. В силу статьи 213.15 Закона о банкротстве к плану реструктуризации долгов гражданина прилагаются: перечень имущества и имущественных прав гражданина; сведения об источниках дохода гражданина за шесть месяцев, предшествующих представлению в арбитражный суд плана реструктуризации его долгов; сведения о кредиторской задолженности, в том числе задолженности по текущим обязательствам; кредитный отчет, полученный из бюро кредитных историй, или документ, подтверждающий отсутствие у гражданина кредитной истории и полученный из бюро кредитных историй; заявление гражданина о достоверности и полноте прилагаемых документов, соответствии гражданина требованиям, установленным статьей 213.13 настоящего Федерального закона; заявление гражданина об одобрении плана реструктуризации его долгов или о возражении гражданина в отношении указанного плана в случае, если указанный план предложен конкурсным кредитором или уполномоченным органом. Согласно пункту 12 статьи 213.8 Закона о банкротстве к исключительной компетенции собрания кредиторов относятся: принятие решения об утверждении или об отказе в утверждении плана реструктуризации долгов гражданина; принятие решения об утверждении или об отказе в утверждении изменений, вносимых в план реструктуризации долгов гражданина; принятие решения об обращении в суд с ходатайством об отмене плана реструктуризации долгов гражданина, за исключением случаев, предусмотренных настоящим Федеральным законом; принятие решения об обращении в суд с ходатайством о признании гражданина банкротом и введении реализации имущества гражданина, за исключением случаев, предусмотренных настоящим Федеральным законом; принятие решения о заключении мирового соглашения; иные вопросы, отнесенные к исключительной компетенции собрания кредиторов в соответствии с настоящим Федеральным законом. В данном случае собрание кредиторов, назначенное на 09.01.2025, план реструктуризации долгов не одобрило. В соответствии со статьей 213.24 Закона о банкротстве арбитражный суд принимает решение о признании гражданина банкротом в случае, если гражданином, конкурсными кредиторами и (или) уполномоченным органом не представлен план реструктуризации долгов гражданина в течение срока, установленного настоящим Федеральным законом; собранием кредиторов не одобрен план реструктуризации долгов гражданина, за исключением случая, предусмотренного пунктом 4 статьи 213.17 настоящего Федерального закона; арбитражным судом отменен план реструктуризации долгов гражданина; производство по делу о банкротстве гражданина возобновлено в случаях, установленных пунктом 3 статьи 213.29 или пунктом 7 статьи 213.31 настоящего Федерального закона; в иных случаях, предусмотренных настоящим Федеральным законом (пункт 1). Из разъяснений, изложенных в пункте 29 постановления Пленума Верховного Суда Российской Федерации от 13.10.2015 №45 «О некоторых вопросах, связанных с введением в действие процедур, применяемых в делах о несостоятельности (банкротстве) граждан» (далее - Постановление №45), следует, что на основании пункта 4 статьи 213.17 Закона о банкротстве по ходатайству лица, участвующего в деле о банкротстве должника, арбитражный суд вправе утвердить план реструктуризации долгов в том случае, если этот план не одобрен собранием кредиторов. При этом, в силу пункта 4 статьи 213.17 Закона о банкротстве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получить в результате немедленной реализации имущества гражданина и распределения его среднемесячного дохода за шесть месяцев, и указанный размер составляет не менее чем пятьдесят процентов размера требований таких кредиторов и уполномоченного органа. Таким образом, в случае отсутствия одобрения представленного должником плана реструктуризации, последний должен подтвердить, что при реализации соответствующего плана его кредиторы получат существенно большее удовлетворение, чем от распределения его дохода и реализации его имущества в процедуре банкротства. В частности, таким обстоятельством может являться наличие у должника стабильного дохода от трудовой деятельности, позволяющего в течение графика погашения исполнить обязательства перед уполномоченным органом и кредиторами, в том числе залоговыми, при условии отсутствия у должника имущества, от реализации которого требования конкурсных кредиторов были бы удовлетворены. Из представленного должником плана реструктуризации долгов следует, что план разработанный ФИО2, предусматривает удовлетворение требований 2-х кредиторов – ПАО «Банк «Санкт-Петербург» и уполномоченного органа. Погашение задолженности предусмотрено в течение 60 месяцев путем ежемесячных перечислений должником задолженности перед кредиторами пропорционально. При этом, исходя из общей суммы задолженности перед кредиторами, чьи требования включены в реестр требований кредиторов должника, сумма ежемесячного платежа составляет 89 392,66 руб. Между тем должником в материалы дела не представлены доказательства, что план реструктуризации долгов будет являться реально исполнимым, поскольку не приложены сведения об источниках дохода гражданина за шесть месяцев, предшествующих представлению в арбитражный суд плана реструктуризации его долгов. Таким образом, поскольку должником не представлены доказательства наличия источника дохода на дату представления плана реструктуризации его долгов, им были нарушены условия, предусмотренные пунктом 1 статьи 213.13 Закона о банкротстве. Кроме того, представленный должником план реструктуризации не учитывает требования всех кредиторов, которые в установленные сроки заявили свои требования. Так, на момент рассмотрения судом первой инстанции отчета финансового управляющего, от общества с ограниченной ответственностью ПКО «Демокрит» (далее – ООО ПКО «Демокрит») в арбитражный суд поступило заявление о включении его требования в реестр на сумму 495 728,71 руб. Определением от 24.02.2025 требование оставлено без движения. Более того, на дату рассмотрения настоящей апелляционной жалобы указанные требования ООО ПКО «Демокрит» признаны обоснованными. Апелляционный суд также отмечает следующее, что как уже было указано выше, пунктом 2 статьи 213.14 Закона о банкротстве установлено, что срок реализации плана реструктуризации долгов гражданина не может быть более чем пять лет. В случае, если план реструктуризации долгов гражданина утвержден арбитражным судом в порядке, установленном пунктом 4 статьи 213.17 настоящего Федерального закона, срок реализации этого плана должен составлять не более чем три года. Между тем, согласно плану реструктуризации долгов, разработанному должником, период погашения задолженности перед кредиторами составляет 60 месяцев. Таким образом, оценив указанные обстоятельства, установленные в настоящем деле о несостоятельности (банкротстве) должника, в их совокупности и сопоставив их, коллегия судей пришла к выводу, что суд первой инстанции принял законный и обоснованный судебный акт. При этом, коллегия судей полагает возможным указать, что Закон о банкротстве допускает возможность прекращения процедуры реализации имущества и перехода к процедуре реструктуризации долгов при наличии соответствующих оснований (пункт 1 статьи 146 , пункт 1 статьи 213.1 Закона о банкротстве, пункт 1 статьи 6 Гражданского кодекса Российской Федерации, определение Верховного Суда Российской Федерации от 04.02.2019 №305-ЭС18-13822). Данная правовая позиция также изложена в пункте 6 Обзора судебной практики по делам о банкротстве граждан, утвержденный Президиумом Верховного Суда Российской Федерации 18.06.2025. Таким образом, должник не лишен возможности поставить на рассмотрение собрания кредиторов и суда вопрос о переходе к процедуре реструктуризации долгов в случае представления реально исполнимого и документально подтвержденного плана реструктуризации долгов. При этом целью института потребительского банкротства является социальная реабилитация гражданина - предоставление ему возможности восстановить платежеспособность, заново выстроить экономические отношения, законно избавившись от необходимости отвечать по старым обязательствам, чем в определенной степени ущемляются права кредиторов, рассчитывавших на получение причитающегося им. Вследствие этого к гражданину-должнику законодателем предъявляются повышенные требования в части добросовестности. Кроме того, дело о банкротстве гражданина может быть также прекращено арбитражным судом на основании абзаца четвертого пункта 1 статьи 57 Закона о банкротстве в случае утверждения мирового соглашения. Учитывая изложенное, оснований для отмены обжалуемого судебного акта по доводам апелляционных жалоб или в соответствии с частью 4 статьи 270 АПК РФ апелляционный суд не усматривает. Руководствуясь статьями 269 - 271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12.03.2025 по делу №А56-23235/2024 оставить без изменения, апелляционную жалобу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А.Ю. Сереброва Судьи М.В. Тарасова И.Ю. Тойвонен Суд: 13 ААС (Тринадцатый арбитражный апелляционный суд) (подробнее) Истцы: ПАО "БАНК"Санкт-Петербург" (подробнее) Иные лица: ГУ Центр лицензионно-разрешительной работы Росгвардии по городу Санкт-Петербургу и Лен.области (подробнее) Комитет по делам ЗАГС Санкт-Петербурга (подробнее) Красносельский районный суд (подробнее) МИФНС России №25 по Санкт-Петербургу (подробнее) ООО "ПКО "ДЕМОКРИТ" (подробнее) Союз АУ "Национальный центр реструктуризации и банкротства" (подробнее) Управление Федеральной миграционной службы по г. Санкт-Петербургу и Ленинградской области (подробнее) УФНС России по Санкт-Петербургу (подробнее) УФССП по Санкт-Петербургу (подробнее) Судьи дела: Сереброва А.Ю. (судья) (подробнее) Последние документы по делу: Постановление от 2 августа 2025 г. по делу № А56-23235/2024 Решение от 11 марта 2025 г. по делу № А56-23235/2024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