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меня, ФИО2, банкротом, и ввести в отношении меня процедуру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в качестве арбитражного управляющего члена Союза «Саморегулируемая организация «Гильдия арбитражных управляющих» (адрес: 420034,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отсрочку внесения на депозитный счет Арбитражного суда денежных средств в размере 25 000,00 рублей для оплаты вознаграждения финансовому управляющему, до даты судебного заседания по рассмотрению обоснованности заявления о признании гражданина банкротом. Определением от 11.08.2025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ФИО3 (ИНН &lt;***&gt;, рег. № ФРС 21257, адрес: 440011, &lt;...&gt;)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5 140 527,69 руб. перед 4 кредиторами. Должник не состоит в браке.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не осуществляет трудовую. Является получателем пенсии с 24.10.2019 в размере 24 411,01 руб. Должник зарегистрирован по прописке по адресу г. Красноярск, Красноярский край, ул. Светлогорская 37-87.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538879 от 24.09.2025.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27.03.2026,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ФИО3 (ИНН &lt;***&gt;, рег. № ФРС 21257, адрес: 440011, &lt;...&gt;)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ФИО2 (Цибульскую, ФИО1) Елену Николаевну (ДД.ММ.ГГГГ г.р., место рождения: гор. Красноярск, ИНН &lt;***&gt;, СНИЛС &lt;***&gt;, адрес регистрации Россия 660125, г.Красноярск, Красноярский край, ул. Светлогорская 37-87) банкротом и ввести в отношении должника процедуру реализации имущества гражданина сроком до 27.03.2026. Утвердить финансовым управляющим ФИО3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ФИО2 (Цибульской, ФИО1) Елены Николаевны (ДД.ММ.ГГГГ г.р., место рождения: гор. Красноярск, ИНН &lt;***&gt;, СНИЛС &lt;***&gt;, адрес регистрации Россия 660125, г.Красноярск, Красноярский край, ул. Светлогорская 37-87)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Союз СРО ГАУ (подробнее) Судьи дела: Брыль О.В. (судья) (подробнее) Последние документы по делу: Резолютивная часть решения от 28 сентября 2025 г. по делу № А33-20783/2025 Решение от 3 октября 2025 г. по делу № А33-20783/2025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