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Российской Федерации ФИО1 несостоятельным (банкротом) и ввести процедуру реализации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финансового управляющего из числа членов саморегулируемой организации арбитражных управляющих: Союз Арбитражных Управляющих «Возрождение» (101000, г Москва, вн. тер. г. муниципальный округ Басманный, б-р Покровский, дом 4/17, стр. 1, помещ. II) Определением от 23.06.2025 заявление оставлено без движения. 24.06.2025 в материалы дела от должника поступили документы, частично устраняющие обстоятельства оставления заявления без движения. Определением от 30.06.2025 срок оставления заявления без движения продлен. 24.07.2025 в материалы дела поступили дополнительные документы. Определением от 06.08.2025 заявление принято к производству, возбуждено производство по делу о банкротстве.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ФИО2 (номер в реестре арбитражных управляющих, являющихся членами саморегулируемой организации арбитражных управляющих 376, ИНН &lt;***&gt;, СНИЛС &lt;***&gt;, адрес для направления почтовой корреспонденции арбитражному управляющему: 663090, &lt;...&gt;)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9 116 607,37 руб. перед 4 кредиторами. Должник с 03.09.2021 состоит в браке с ФИО3 ДД.ММ.ГГГГ г.р. Заявитель указывает, что договор, соглашение о разделе совместно нажитого имущества между супругами не заключались. У должника на иждивении не находятся несовершеннолетние дети. Выпиской из ЕГРИП подтверждается отсутствие у должника статуса индивидуального предпринимателя. Должник не осуществляет трудовую деятельность. Должник зарегистрирован по прописке по адресу г. Красноярск, Красноярский край, пер. Квадратный д.2. Сведения о наличии иного имущества, в том числе совместно нажитого, не представлены. Согласно описи должнику на праве собственности принадлежит земельный участок по адресу Красноярский край, Березовский район, с/с Зыковский, земельный участок находится в залоге. Также указывает на наличие бытовой техники: телефона honor, холодильника haier, телевизора sony.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813074 от 19.06.2025.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Кроме того, в материалах дела отсутствуют ответы всех регистрирующих органов в отношении супруга (бывшего супруга) должника о наличии (отсутствии) любого (движимого, недвижимого) имущества должника.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27.03.2026,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ФИО2 (номер в реестре арбитражных управляющих, являющихся членами саморегулируемой организации арбитражных управляющих 376, ИНН &lt;***&gt;, СНИЛС &lt;***&gt;, адрес для направления почтовой корреспонденции арбитражному управляющему: 663090, &lt;...&gt;)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рождения: Красноярск, ИНН &lt;***&gt;, СНИЛС &lt;***&gt;, адрес регистрации Россия 660019, г. Красноярск, Красноярский край, пер.Квадратный д.2) банкротом и ввести в отношении должника процедуру реализации имущества гражданина сроком до 27.03.2026.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мотивированное ходатайство о завершении реализации имущества должника;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место рождения: Красноярск, ИНН &lt;***&gt;, СНИЛС &lt;***&gt;, адрес регистрации Россия 660019, г. Красноярск, Красноярский край, пер.Квадратный д.2)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Союз арбитражных управляющих "Возрождение" (подробнее) Судьи дела: Брыль О.В. (судья) (подробнее) Последние документы по делу: Резолютивная часть решения от 25 сентября 2025 г. по делу № А33-12164/2025 Решение от 3 октября 2025 г. по делу № А33-12164/2025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