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пос. Приисковый Орджоникидзевский район Республика Хакасия, СНИЛС &lt;***&gt;, ИНН &lt;***&gt;, адрес регистрации Россия 662255, с. Васильевка, Красноярский край, ул. Советская 30) банкротом и ввести в отношении должника процедуру реализации имущества гражданина сроком до 09.04.2026.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АССОЦИАЦИЯ АРБИТРАЖНЫХ УПРАВЛЯЮЩИХ "АРСЕНАЛ" (подробнее) МЕЖРАЙОННАЯ ИНСПЕКЦИЯ ФЕДЕРАЛЬНОЙ НАЛОГОВОЙ СЛУЖБЫ №1 ПО КРАСНОЯРСКОМУ КРАЮ (подробнее) ООО ПКО ЭОС (подробнее) ООО "Предприятие материально-технического снабжения "Профснаб" (подробнее) ПАО Сбербанк (подробнее) Судьи дела: Мухлыгина Е.А. (судья) (подробнее) Последние документы по делу: Решение от 16 октября 2025 г. по делу № А33-19078/2025 Резолютивная часть решения от 10 октября 2025 г. по делу № А33-19078/2025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