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должника несостоятельным (банкротом), ввести процедуру реализации имущества.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финансового управляющего из числа членов Ассоциации арбитражных управляющих саморегулируемая организация «Центральное агентство арбитражных управляющих» (ИНН &lt;***&gt;; адрес: 119017, &lt;...&gt;). Определением от 16.09.2025 заявление принято к рассмотрению, назначено судебное заседание для проверки обоснованности требований. 29.09.2025 от Ассоциации арбитражных управляющих саморегулируемая организация «Центральное агентство арбитражных управляющих» поступили сведения в отношении кандидатуры арбитражного управляющего ФИО2. Документы приобщены судом. Рассмотрев материалы дела, арбитражный суд УСТАНОВИЛ: В соответствии со статьей 213.3 Федерального закона от 26.10.2002 № 127-ФЗ «О несостоятельности (банкротстве)» (далее - Закон о банкротстве) правом на обращение в арбитражный суд с заявлением о признании гражданина банкротом обладают гражданин, конкурсный кредитор, уполномоченный орган. Заявление о признании гражданина банкротом принимается арбитражным судом при условии, что требования к гражданину составляют не менее чем пятьсот тысяч рублей и указанные требования не исполнены в течение трех месяцев с даты, когда они должны быть исполнены, если иное не предусмотрено настоящим Федеральным законом. Гражданин обязан обратиться в арбитражный суд с заявлением о признании его банкротом в случае, если удовлетворение требований одного кредитора или нескольких кредиторов приводит к невозможности исполнения гражданином денежных обязательств и (или) обязанности по уплате обязательных платежей в полном объеме перед другими кредиторами и размер таких обязательств и обязанности в совокупности составляет не менее чем пятьсот тысяч рублей, не позднее тридцати рабочих дней со дня, когда он узнал или должен был узнать об этом. Гражданин вправе подать в арбитражный суд заявление о признании его банкротом в случае предвидения банкротства при наличии обстоятельств, очевидно свидетельствующих о том, что он не в состоянии исполнить денежные обязательства и (или) обязанность по уплате обязательных платежей в установленный срок, при этом гражданин отвечает признакам неплатежеспособности и (или) признакам недостаточности имущества (статья 213.4 Закона о банкротстве). В обоснование своего заявления должник ссылается на наличие у него задолженности в размере 1 325 935,92 руб., в том числе перед кредиторами: АО «Альфа-Банк», АО «ТБанк», МИФНС №32 по Свердловской области. Судом установлено, что в собственности должника находится недвижимое имущество: 1/3 доли в праве собственности на жилое помещение с кадастровым номером: 24:55:0000000:14209, расположенный по адресу: &lt;...&gt;, площадью 52,4 кв.м. Иного имущества не выявлено. Как следует из материалов дела, ФИО1 предпринимательскую и трудовую деятельность не осуществляет; в зарегистрированном браке не состоит, несовершеннолетних детей и иных лиц на иждивении не имеет. ФИО1 не располагает свободными денежными средствами и имуществом в достаточном размере для погашения кредиторской задолженности. В силу статьи 213.2 Закона о банкротстве при рассмотрении дела о банкротстве гражданина применяются реструктуризация долгов гражданина, реализация имущества гражданина, мировое соглашение. Статьей 213.13 Закона о банкротстве установлено, что план реструктуризации долгов гражданина может быть представлен в отношении задолженности гражданина, соответствующего следующим требованиям: гражданин имеет источник дохода на дату представления плана реструктуризации его долгов; гражданин не имеет неснятой или непогашенной судимости за совершение умышленного преступления в сфере экономики и до даты принятия заявления о признании гражданина банкротом истек срок, в течение которого гражданин считается подвергнутым административному наказанию за мелкое хищение, умышленное уничтожение или повреждение имущества либо за фиктивное или преднамеренное банкротство; гражданин не признавался банкротом в течение пяти лет, предшествующих представлению плана реструктуризации его долгов; план реструктуризации долгов гражданина в отношении его задолженности не утверждался в течение восьми лет, предшествующих представлению этого плана. В рассматриваемом случае Должник ходатайствует о признании его банкротом и введении процедуры реализации имущества. Согласно основополагающим принципам главы 10 Закона о банкротстве (регулирующим банкротство граждан), если имеются достаточные основания полагать, что с учетом планируемых поступлений денежных средств, в том числе доходов от деятельности гражданина и погашения задолженности перед ним, гражданин в течение непродолжительного времени сможет исполнить в полном объеме денежные обязательства и (или) обязанность по уплате обязательных платежей, срок исполнения которых наступил, гражданин не может быть признан неплатежеспособным. По результатам рассмотрения обоснованности заявления о признании гражданина банкротом, если гражданин не соответствует требованиям для утверждения плана реструктуризации долгов, установленным пунктом 1 статьи 213.13 Закона о банкротстве, арбитражный суд вправе на основании ходатайства гражданина вынести решение о признании его банкротом и введении процедуры реализации имущества гражданина (пункт 8 статьи 213.6 Закона о банкротстве). Принимая во внимание, размер требований кредиторов, указанных в заявлении, и отсутствие у должника соответствующих доходов, оснований для введения процедуры реструктуризации долгов не имеется, и ее введение является нецелесообразным. Таким образом, заявление гражданина о введении в отношении него процедуры реализации имущества признано судом обоснованным. Суд полагает возможным ввести процедуру реализации имущества на 6 месяцев. Оснований для введения процедуры на меньший срок не имеется, учитывая, что процедура реструктуризации не проводилась, объем работы, который необходимо провести финансовому управляющему в ходе процедуры реализации имущества на данной стадии установить невозможно, более того, процедура реализации предусматривает установление требований кредиторов, проведение торгов, реализация имущества должника, при необходимости оспаривание сделок, а также другие действия. С учетом изложенного, оснований для введения процедуры банкротства на срок менее 6 месяцев не имеется. Вместе с тем при выполнении всех мероприятий процедуры реализации имущества гражданина Должник, финансовый управляющий вправе обратиться с ходатайством о завершении процедуры реализации имущества гражданина ранее установленного судом срока. Арбитражный суд утверждает финансового управляющего в порядке, установленном статьей 45 Закона о банкротстве, с учетом положений статьей 20, 20.2, 213.4, 213.9 названного Закона. Ассоциацией арбитражных управляющих саморегулируемая организация «Центральное агентство арбитражных управляющих» представлены сведения в отношении кандидатуры арбитражного управляющего ФИО2 и сведения о соответствии данной кандидатуры требованиям, предусмотренным статьями 20 и 20.2 Закона о банкротстве. Возражений в отношении данной кандидатуры не заявлено. Таким образом, суд утверждает финансовым управляющим имуществом должника арбитражного управляющего ФИО2. Согласно положениям статьи 20.6 , пунктов 3, 4 статьи 213.9 Закона о банкротстве арбитражный управляющий имеет право на вознаграждение в деле о банкротстве. Вознаграждение в деле о банкротстве выплачивается арбитражному управляющему за счет средств должника, если иное не предусмотрено настоящим Федеральным законом. Вознаграждение, выплачиваемое арбитражному управляющему в деле о банкротстве, состоит из фиксированной суммы и суммы процентов. Размер фиксированной суммы такого вознаграждения составляет для финансового управляющего двадцать пять тысяч рублей единовременно за проведение процедуры, применяемой в деле о банкротстве. Фиксированная сумма вознаграждения выплачивается финансовому управляющему единовременно по завершении процедуры, применяемой в деле о банкротстве гражданина, независимо от срока, на который была введена каждая процедура. Суду представлены сведения о внесении заявителем на депозитный счет арбитражного суда 25 000 руб. для выплаты вознаграждения финансовому управляющему. Руководствуясь статьями 167 - 170 , 223 Арбитражного процессуального кодекса Российской Федерации, статьями 213.6, 213.9, 213.24 Федерального закона от 26.10.2002 № 127-ФЗ «О несостоятельности (банкротстве)», арбитражный суд РЕШИЛ: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(дата рождения 06.09.1998, место рождения: г. Норильск Красноярский край Россия, ИНН &lt;***&gt;, СНИЛС &lt;***&gt;, адрес регистрации по месту пребывания: &lt;...&gt;) несостоятельной (банкротом) и ввести процедуру реализации имущества гражданина сроком на шесть месяцев – до 14.04.2026.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имуществом должника арбитражного управляющего ФИО2 (ИНН &lt;***&gt;, № 23242 в сводном государственном реестре арбитражных управляющих, адрес для направления корреспонденции: 129085, г. Москва, а/я 117), члена Ассоциации Арбитражных управляющих Саморегулируемой организации «Центральное агентство арбитражных управляющих».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Установить вознаграждение финансовому управляющему в размере 25 000 (двадцать пять тысяч) рублей единовременно за ведение процедуры за счет денежных средств и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заблаговременно представить арбитражному суду отчет о результатах проведения процедуры реализации имущества гражданина и о расходовании денежных средств в ходе реализации имущества гражданина. При отсутствии ходатайства финансового управляющего о завершении реализации имущества гражданина срок процедуры считается продленным на шесть месяцев. В случае поступления ходатайства о завершении процедуры реализации имущества гражданина суд назначает судебное заседание для рассмотрения заявленного ходатайства. Отчет рассматривается судом единолично без проведения судебного заседания (пункт 2 статьи 60 Федерального закона от 26.10.2002 № 127-ФЗ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регистрирующие органы по запросу финансового управляющего, в соответствии с частью 5 статьи 3 , частью 7 статьи 66 Арбитражного процессуального кодекса Российской Федерации, пункта 12 Обзора судебной практики по вопросам участия арбитражного управляющего в деле о банкротстве (утв. Президиумом Верховного Суда РФ 11.10.2023) предоставить сведения в отношении ФИО1 (дата рождения 06.09.1998, место рождения: г. Норильск Красноярский край Россия, ИНН &lt;***&gt;, СНИЛС &lt;***&gt;, адрес регистрации по месту пребывания: &lt;...&gt;), а именно: – Органы записи актов гражданского состояния сведения о государственной регистрации актов гражданского состояния: о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состояния; – Управление по вопросам миграции МВД России сведения о паспортных данных и адресе регистрации по месту жительства; – Управление Росгвардии сведения о зарегистрированном оружии, а также оружии, снятом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– Филиал ППК «Роскадастр» сведения и документы о наличии зарегистрированных недвижимого имущества или имущественных прав на недвижимое имущество (в виде выписок из Единого государственного реестра недвижимости), а также о недвижимом имуществе, регистрация права на которое была прекращена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– Главное управление ГИБДД МВД России сведения о наличии зарегистрированных автотранспортных средствах и прицепах к ним, о снятых с учета за три года до возбуждения дела о банкротстве по настоящее время автотранспортных средствах и прицепах к ним, с приложением копий документов, на основании которых совершались регистрационные действия, наличии штрафов; – Территориальное управление Гостехнадзора сведения о наличии зарегистрированных самоходных машинах, о снятых с учета за три года до возбуждения дела о банкротстве по настоящее время самоходных машинах, с приложением копий документов, на основании которых совершались регистрационные действия, наличии штрафов; – Российский Союз Автостраховщиков сведения о заключенных договорах страхования гражданской ответственности владельцев транспортных средств; – Главное управление МЧС России сведения о наличии зарегистрированных маломерных судах, а также о снятых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– Управление ФНС России сведения и документы о наличии зарегистрированных объектах недвижимого имущества и транспортных средствах; принадлежащих долях (паях) в уставных капиталах юридических лиц, а также в отношении которых были внесены изменения об уменьшении их размера и (или) отчуждении за три года до возбуждения дела о банкротстве по настоящее время, с предоставлением выписок из Единого государственного реестра юридических лиц в отношении указанных юридических лиц; перечень юридических лиц, где указанные лица являются (являлись – с указанием периода) руководителем, учредителем с предоставлением выписок из Единого государственного реестра юридических лиц в отношении указанных юридических лиц; доходах за три года до возбуждения дела о банкротстве по настоящее время, включая справки о заработной плате по форме 2-НДФЛ и декларации по форме 3- НДФЛ; открытых/закрытых счетах с указанием реквизитов счетов, наименования и местонахождения кредитных организаций; – Территориальные органы ФССП России копии исполнительных листов, на основании которых были возбуждены исполнительные производства в отношении или в пользу должника; копии постановлений о возбуждении в отношении должника исполнительных производств, об окончании исполнительных производств, возбужденных в отношении должника; копий постановлений о наложении ареста на имущество, имущественные права должника; копии постановлений о возбуждении исполнительных производств, по которым должник является взыскателем; копии постановлений о наложении ареста и акта о наложении ареста на дебиторскую задолженность должника. В силу части 1 статьи 16 Арбитражного процессуального кодекса Российской Федерации на всей территории Российской Федерации вступившие в законную силу судебные акты арбитражного суда обладают свойством общеобязательности. Указанная информация требуется финансовому (арбитражному) управляющему в целях проверки достоверности и полноты уже представленных гражданином сведений в соответствии с пунктом 9 статьи 213.9 Федерального закона от 26.10.2002 № 127-ФЗ «О несостоятельности (банкротстве)» с целью предотвращения злоупотреблений. Разъяснить, что для получения указанных сведений и документов финансовому управляющему необходимо предоставить копию настоящего судебного акта и имеющиеся у него персональные данные лиц, в отношении которых истребуются сведения и документы (индивидуальный номер налогоплательщика,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вынесения настоящего решения, наступают последствия, установленные статьей 213.15 Федерального закона от 26.10.2002 № 127-ФЗ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подлежит немедленному исполнению и может быть обжаловано в порядке апелляционного производства в Семнадцатый арбитражный апелляционный суд в течение месяца со дня принятия решения (изготовления его в полном объеме). Апелляционная жалоба подается в арбитражный суд апелляционной инстанции через арбитражный суд, принявший решение. Апелляционная жалоба также может быть подана посредством заполнения формы, размещенной на официальном сайте арбитражного суда в сети «Интернет» http://ekaterinburg.arbitr.ru. В случае обжалования решения в порядке апелляционного или кассационного производства информацию о времени, месте и результатах рассмотрения дела можно получить на интернет-сайте Семнадцатого арбитражного апелляционного суда http://17aas.arbitr.ru. Судья С.М. Удинцева Суд: АС Свердловской области (подробнее) Истцы: Межрайонная инспекция Федеральной налоговой службы №32 по Свердловской области (подробнее) Иные лица: АССОЦИАЦИЯ АРБИТРАЖНЫХ УПРАВЛЯЮЩИХ САМОРЕГУЛИРУЕМАЯ ОРГАНИЗАЦИЯ "ЦЕНТРАЛЬНОЕ АГЕНТСТВО АРБИТРАЖНЫХ УПРАВЛЯЮЩИХ" (подробнее) Судьи дела: Удинцева С.М.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