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Саратов</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Суточный расход газа за период до демонтажа узла учёта, а именно с 01.11. по 07.11.2024 г. с учётом погрешности, указанной в техническом паспорте счётчика 1,7 % составляет — 6 453 м3 цена 1 м3 газа с НДС — 8,34 руб. стоимость газа горючего природного 6 453 х 8,34 = 53 818 руб. Транспортировка газа 6 453 х 1,20 руб.= 7 744 руб., всего: 53 818 + 7 744 = 61 562,00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Суточный расход газа за период отсутствия узла учёта, а именно с 08.11 по 19.11.2024 г., согласно расчёта количества израсходованного природного газа за аналогичный периода предыдущего года Период с 08.11 2023 г. по 19.11.2023 г., расход газа с учётом погрешности 1,7 % составил - 15 382 м3 стоимость газа горючего природного 15 382 х 8,34 = 128 286 руб. Транспортировка газа 15 382 х 1,20 руб= 18 458 руб., всего: 128 286, 00 + 18 458,00 руб. = 146 744,00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Суточный расход газа за период после монтажа поверенного узла учёта, а именно с 20.11. по 30.11.2024 с учётом погрешности 1,7 % составляет — 26 689 м3 цена 1 м3 газа с НДС — 8,34 руб. стоимость газа горючего природного 26 689 х 8,34 = 222 586 руб. Транспортировка газа 26 689 х 1,20 руб.= 32 027 руб., всего: 222 586 + 32 027 = 254 613,00 руб. Итого: стоимость израсходованного газа и его транспортировки за ноябрь 2024 г. по данным Истца составила 462 919 (четыреста шестьдесят две тысячи девятьсот девятнадцать) руб. 00 коп. Расхождения с данными учета объемов газа составили 1 686 714, 06 руб. Указанные обстоятельства послужили основанием для обращения истца в суд с рассматриваемым иском. Обращаясь со встречным исковым заявлением, ООО «Газпром межрегионгаз Саратов» указало на следующее. В силу п. 4.5 Договора узел измерения расхода газа (далее - УИРГ) вне зависимости от метода измерения должен обеспечивать измерение расхода и объема газа, приведенного к стандартным условиям, в соответствии с пределами допускаемой погрешности, установленными постановлением Правительства РФ от 16.11.2020 № 1847 «Об утверждении перечня измерений, относящихся к сфере государственного регулирования обеспечения единства измерений». Пунктом 4.7 Договора регламентировано, что под неисправностью средств измерений УИРГ стороны понимают такое состояние этих средств измерений, при котором они не соответствуют хотя бы одному из требований нормативнотехнической документации, в том числе несоответствие УИРГ или его элементов требованиям действующих стандартов, норм, правил, конструкторской (проектной) документации, несоблюдение требований по эксплуатации средств измерений, указанных в руководствах по эксплуатации (технических описаниях) на средства измерения, входящие в состав УИРГ. Договор подписан сторонами без протокола разногласий. Положения договора сторонами в судебном порядке не оспаривались. В результате проведения анализа предоставляемых Потребителем показаний Поставщиком сделан вывод о том, что УИРГ Истца (Ответчика по встречному иску) некорректно ведет расчет потребленного газа. В связи с этим ответственным лицом было подготовлено письмо №02-05-24/5428 от 06.11.2024, которым Потребителю рекомендовано провести проверку соответствия характеристик счетчика требованиям нормативно-технической документации. Данное письмо было вручено лично директору 07.11.2024 в ходе проведения представителями Поставщика газа обследования УИРГ, газопотребляющего оборудования, проверки сохранности пломб, снятия архивных данных корректора. От проведения проверки, указанной в письме №02-05-24/5428 от 06.11.2024, Потребитель отказался. Кроме того, в ходе проверки зафиксировано, что ранее установленная пломба №100294 на кране опуска без газопотребляющего оборудования сохранена, однако позволяет производить несанкционированный отбор газа без нарушения ее целостности. Также в момент проверки была зафиксирована утечка газа. Представителями Ответчика (Истца по встречному иску) была вызвана аварийная служба ПАО «Газпром газораспределение Саратовской области». Однако, по прибытию последних Потребитель отказал в допуске на объект с целью ликвидации аварийной ситуации в нарушение постановления Правительства РФ №480 от 10.04.2020. Тем самым своими действиями ООО «Кондитерская фабрика «Покровск» создало угрозу жизни и здоровью граждан. По результатам проверки, от 07.11.2024 составлен акт, который со стороны Потребителя подписан не был, в связи с чем был направлен последнему почтовым отправлением. На основании п. 4.8 Договора 08.11.2024 в целях подтверждения соответствия метрологических характеристик счетчика газа типа РСГ СИГНАЛ 80- G100 №10248 требованиям нормативно-технической документации, прибор учета в присутствии должностного лица Истца (Ответчика по встречному иску) и с его согласия был демонтирован, после чего доставлен в официальный сервисный центр производителя счетчика - метрологическую службу АО «Саратовгаз». По результатам проверки установлено, что погрешность счетчика газа не соответствует заявленным метрологическим характеристикам завода изготовителя. Для приведения счетчика газа в соответствие с характеристиками, заявленными в описании типа, сервисным центром ООО «Газприбор-Сервис» произведен ремонт измерительного оборудования, о чем составлен акт № 324 от 15.11.2024. Как следует из указанного выше акта в результате проведенных исследований комиссией установлено, что метрологические характеристики счетчика не соответствуют заявленным в описании типа. Для того, чтобы УИРГ корректно производил расчет потребленного газа и, как следствие, прошел поверку, ООО «Газприбор-Сервис» выполнил чистку измерительной камеры и замену подшипников роторов. Истец обращает внимание на то, что и АО «Саратовгаз» и ООО «Газприбор- Сервис» дали заключение о несоответствии счетчика заявленным метрологическим характеристикам. Исходя из вышеуказанных обстоятельств, определение количества потребленного газа по объекту «котельная» (код площадки - 9560; &lt;...&gt;) произведено в соответствии с п. 23 Правил поставки газа, п. 3.9 Правил учета газа и п. 4.7 Договора по проектной мощности неопломбированных газоиспользующих установок, исходя из их круглосуточной работы за период с 01.11.2024 до даты установки пломбы Поставщика на исправный поверенный после ремонта узел измерения расхода газа - 18.11.2024. В связи с выявленными нарушениями работы прибора учета газа, и как следствие недостоверным предоставлением показаний прибора учета газа, руководствуясь положениями п. 4.19 Договора, которым предусмотрена корректировка недовыставленных объемов поставленного газа в последующих периодах, а также положениями п. 4.7 Договора, вышеуказанный метод определения объема потребления газа на данном объекте применен также в период с 17.08.2023 по 31.10.2024, а именно с даты проведения проверки УИРГ, предшествующей моменту выявления нарушения. Полученный в результате произведенного Ответчиком (Истцом по встречному иску) расчета объем газа, за вычетом ранее выставленного объема за тот же период, составляет 4 646,811 тыс.м3 на сумму 41 638 236,6 руб. (из них: за период с 17.08.2023 по 31.10.2024 - 4 426,789 тыс.м3 на сумму 39 488 603,54 руб.; -за период с 01.11.2024 по 18.11.2024- 197,078 тыс.м3 на сумму 1 925 467,83 руб.; - за период с 19.11.2024 по 30.11.2024 - 22,944 тыс.м3 на сумму 224 165,23 руб.). 28.12.2024 Ответчиком (Истцом по встречному иску) сформирована претензия на указанную сумму, которая вручена Истцу (Ответчику по встречному иску) нарочно 09.01.2025. По состоянию на 15.05.2025 задолженность по вышеуказанному договору за оспариваемый период с 17.08.2023 по 31.10.2024 составляет 39 488 603,54 руб. Таким образом, Истец (Ответчик по встречному иску) произвел оплату задолженности за период с 01.11.2024 по 30.11.2024, являющейся предметом первоначальных исковых требований и начисленной исходя из мощности установленного и неопломбированного оборудования, а также начисленной по УИРГ, опломбированному после ремонта и проведенной поверки. Кроме того, истец указывает, что в своем письме исх.№77 от 13.11.2024 исполнительный директор ООО «Кондитерская фабрика «Покровск» напрямую указывает на то, что УИРГ перед поверкой подвергался ремонту. Изучив материалы дела, доводы сторон, арбитражный суд пришел к следующим выводам. В соответствии со статьями 309 ,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и одностороннее изменение его условий не допускаются. Спорные отношения регулируются параграфом 6 главы 30 Гражданского кодекса Российской Федерации «Энергоснабжение», Законом Российской Федерации от 31.03.1999 N 69-ФЗ «О газоснабжении в Российской Федерации» Правилами поставки газа в Российской Федерации, утвержденных Постановлением Правительства Российской Федерации от 05.02.1998 N 162 (далее - Правила N 162). Согласно части 2 статьи 548 Гражданского кодекса Российской Федерации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(статьи 539 - 547) применяются, если иное не установлено законом, иными правовыми актами или не вытекает из существа обязательства. В соответствии с пунктом 1 статьи 539 Гражданского кодекса Российской Федерации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Статьей 544 Гражданского кодекса Российской Федерации предусмотрено, что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В соответствии с частью 1 статьи 65 Арбитражного процессуального кодекса Российской Федерации каждое лицо, участвующее в деле, должно доказать те обстоятельства, на которые оно ссылается как на основание своих требований и возражений. Между ООО «Кондитерская фабрика «Покровск» (Покупатель, Истец) и ООО «Газпром межрегионгаз Саратов» (Поставщик, Ответчик) 30.12.2022 г. был заключен договор поставки газа№ 46- 5-89720/23 (далее - Договор) В соответствии с п. 2.1, п. 2.6. Договора поставки газа № 46-5-89720/23 от 30.12.2022 г. Поставщик обязуется поставлять Покупателю газ горючий природный, добытый ПАО «Газпром», его аффилированными лицами, а также независимыми производителями газа, не являющимися аффилированными лицами ПАО «Газпром», а Покупатель получать (выбирать) газ и оплачивать его стоимость в соответствии с договором. Покупатель обязуется оплатить Поставщику для дальнейшего возмещения ГРО услуги по транспортировке газа, в т.ч. в транзитном потоке, и специальную надбавку, согласно тарифам, утвержденным на транспортировку для соответствующей ГРО. Учет объема газа осуществляется в соответствии с требованиями Федерального закона от 26.06.2008 г. № 102-ФЗ «Об обеспечении единства измерений», Правил учета газа, Правил поставки газа и иных нормативных правовых актов в области обеспечения единства измерений. В соответствии с п. 4.3. Договора, на каждом узле измерения расхода газа (УИРГ) с помощью средств измерений и/или технических устройств с измерительными функциями (далее - СИ) должны определяться и регистрироваться: время работы УИРГ; расход и количество (объем газа) в рабочих и стандартных условиях (в том числе, суточный и часовой расход); среднечасовая и среднесуточная температура газа; среднечасовое и среднесуточное давление газа. В силу п. 4.5 Договора узел измерения расхода газа (далее - УИРГ) вне зависимости от метода измерения должен обеспечивать измерение расхода и объема газа, приведенного к стандартным условиям, в соответствии с пределами допускаемой погрешности, установленными постановлением Правительства РФ от 16.11.2020 № 1847 «Об утверждении перечня измерений, относящихся к сфере государственного регулирования обеспечения единства измерений». Согласно п. 4.7 договора при отсутствии УИРГ у принимающей газ стороны, их неисправности, отсутствии или повреждении пломб завода-изготовителя и (или) поверителя, препятствующих доступу к узлам регулировки СИ или внутренним элементам их устройства, пломб, установленных Поставщиком на УИРГ, задвижках байпасов УИРГ, вводных задвижках, разъёмных соединениях до УИРГ, при несанкционированном газопотреблении Покупателем, при непредставлении Покупателем данных о расходе газа (показания счётчиков, распечаток по расходу с электронных корректоров (вычислителей) и т.д.), а также при недопуске представителей Поставщика к ГИО и (или) к УИРГ, определение количества поставляемого газа производится по объёму потребления газа, соответствующему максимальной проектной мощности неопломбированных ГИО, исходя из их круглосуточной работы за весь период со дня проведения последней проверки. Под неисправностью средств измерений УИРГ стороны понимают такое состояние этих средств измерений, при котором они не соответствуют хотя бы одному из требований нормативно-технической документации, в том числе несоответствие УИРГ или его элементов требованиям действующих стандартов, норм, правил, конструкторской (проектной) документации, несоблюдение требований по эксплуатации средств измерений, указанных в руководствах по эксплуатации (технических описаниях) на средства измерения, входящие в состав УИРГ. Как следует из материалов дела, письмом № 02-05-24/5428 от 06.11.2024 г. ООО «Газпром межрегионгаз Саратов» было предложено Истцу провести совместную проверку УИРГ в целях подтверждения соответствия характеристик счетчика газа PCГ СИГНАЛ 80-G 100 № 10248 требованиям нормативно-технической документации. А в случае отказа от проведения предлагаемых работ, Ответчик оставлял за собой право признать установленный счетчик неисправным и производить определение количества потребленного газа по п. 4.7. Договора поставки газа (по мощности неопломбированного газоиспользующего оборудования) (том 1 л.д. 44). Данное письмо было вручено лично директору 07.11.2024 в ходе проведения представителями Поставщика газа обследования УИРГ, газопотребляющего оборудования, проверки сохранности пломб, снятия архивных данных корректора. Получение данного письма истцом не оспаривается. По результатам проверки от 07.11.2024 составлен акт обследования узла учета газа (том 1 л.д. 106-107), в котором указано на то, что в ходе проверки установлено несоответствие текущих расходов газа по УИРГ с режимом работы газопотребляющего оборудования. В соответствии с п. 4.8 договора потребителю рекомендовано произвести проверку соответствия метрологических характеристик счетчика газа с помощью другого средства измерения в сервисном центре. Однако, потребитель от совершения указанных действий отказался. В ходе проведения проверки 07.11.2024 также были сняты архивы данных корректора на ПК, была проведена фото- и видеофиксация, о чем имеется запись в акте. Кроме того, в ходе проверки зафиксировано, что ранее установленная пломба №100294 на кране опуска без газопотребляющего оборудования сохранена, однако позволяет производить несанкционированный отбор газа без нарушения ее целостности. Также в акте указано, что в момент проверки была зафиксирована утечка газа. Представителями Ответчика (Истца по встречному иску) была вызвана аварийная служба ПАО «Газпром газораспределение Саратовской области». Однако, по прибытию последних Потребитель отказал в допуске на объект с целью ликвидации аварийной ситуации в нарушение постановления Правительства РФ №480 от 10.04.2020. Данное обстоятельства подтверждается аварийной заявкой от 07.11.2024. Акт со стороны Потребителя подписан не был, в связи с чем был направлен последнему почтовым отправлением, что подтверждается списком почтовых отправлений и квитанций о приеме почтовых отправлений (том 1 л.д. 108-109). На основании п. 4.8 Договора 08.11.2024 в целях подтверждения соответствия метрологических характеристик счетчика газа типа РСГ СИГНАЛ 80- G100 №10248 требованиям нормативно-технической документации, прибор учета в присутствии должностного лица Истца (Ответчика по встречному иску) и с его согласия был демонтирован, после чего доставлен в официальный сервисный центр производителя счетчика - метрологическую службу АО «Саратовгаз». По результатам проверки характеристик РСГ СИГНАЛ 80-G 100 № 10248 специалистом АО «Саратовгаз» был составлен протокол № 494, в соответствии с которым, погрешность счетчика газа в точке 2 составила -5,64, в точке 3: - 5,61. Вывод специалиста АО «Саратовгаз»: погрешность прибора не соответствует характеристикам завода-изготовителя. Акт подписан представителями поставщика, потребителя и АО «Саратовгаз» (том 1 л.д. 41). Для приведения счетчика газа в соответствие с характеристиками, заявленными в описании типа, сервисным центром ООО «Газприбор-Сервис» произведен ремонт измерительного оборудования, о чем составлен акт № 324 от 15.11.2024 (том 1 л.д. 42). Как следует из указанного выше акта в результате проведенных исследований комиссией установлено, что метрологические характеристики счетчика не соответствуют заявленным в описании типа. Для того, чтобы УИРГ корректно производил расчет потребленного газа и, как следствие, прошел поверку, ООО «Газприбор-Сервис» выполнил чистку измерительной камеры и замену подшипников роторов. Таким образом, АО «Саратовгаз» и ООО «Газприбор-Сервис» дали заключение о несоответствии счетчика заявленным метрологическим характеристикам. Исходя из вышеуказанных обстоятельств, определение количества потребленного газа по объекту «котельная» (код площадки - 9560; &lt;...&gt;) произведено поставщиком в соответствии с п. 23 Правил поставки газа, п. 3.9 Правил учета газа и п. 4.7 Договора по проектной мощности неопломбированных газоиспользующих установок, исходя из их круглосуточной работы за период с 01.11.2024 до даты установки пломбы Поставщика на исправный поверенный после ремонта узел измерения расхода газа - 18.11.2024. В связи с выявленными нарушениями работы прибора учета газа, и как следствие недостоверным предоставлением показаний прибора учета газа, руководствуясь положениями п. 4.19 Договора, которым предусмотрена корректировка недовыставленных объемов поставленного газа в последующих периодах, а также положениями п. 4.7 Договора, вышеуказанный метод определения объема потребления газа на данном объекте применен также в период с 17.08.2023 по 31.10.2024, а именно с даты проведения проверки УИРГ, предшествующей моменту выявления нарушения. Полученный в результате произведенного Ответчиком (Истцом по встречному иску) расчета объем газа, за вычетом ранее выставленного объема за тот же период, составляет 4 646,811 тыс.м3 на сумму 41 638 236,6 руб. (из них: - за период с 17.08.2023 по 31.10.2024 - 4 426,789 тыс.м3 на сумму 39 488 603,54 руб.; - за период с 01.11.2024 по 18.11.2024- 197,078 тыс.м3 на сумму 1 925 467,83 руб.; - за период с 19.11.2024 по 30.11.2024 - 22,944 тыс.м3 на сумму 224 165,23 руб.). С учетом вышеизложенных обстоятельств, арбитражный суд считает правомерным применение поставщиком метода определения объема поставленного природного газа по проектной мощности неопломбированных газоиспользующих установок, исходя из его круглосуточной работы за период с 01.11.2024 г. до даты установки пломбы 19.11.2024 г. Доводы ООО «КФ «Покровск» о том, что поставщиком не были указаны основания для проведения проверки, не могут быть приняты во внимание. В соответствии с п.26 Правил поставки газа в РФ, утвержденных постановлением Правительства РФ от 05.02.1998 №162 каждая из сторон договора поставки газа или договора транспортировки газа обязана обеспечить представителю другой стороны возможность проверки в любое время работоспособности средств измерений, наличия действующих свидетельств об их поверке, а также документов об учете и использовании газа покупателем. В соответствии с п.4.8. Договора определение объёмов поставленного Покупателю газа по УИРГ возможно только после обследования УИРГ представителями Покупателя и Поставщика газа с оформлением результатов обследования актами, подписанными представителями Сторон, участвующих в обследовании, и признании Сторонами УИРГ исправным на момент обследования. Владелец УИРГ обязан представить Поставщику копии паспортов, свидетельств на УИРГ (измерительный комплекс) с отметкой о поверке, проектную документацию, технические паспорта с разрешающей документацией «Ростехнадзора» на ГИО. При проведении обследования УИРГ представители Поставщика вправе провести проверку работоспособности входящих в состав УИРГ Покупателя СИ с использованием других СИ, поверенных в установленном порядке. Для проведения такой проверки допускается демонтаж проверяемого СИ и транспортировка его к месту проведения проверки. Таким образом, поставщик вправе производить проверку в любое время. В данном случае счетчик был демонтирован Истцом (Ответчиком) 08.11.2024 и в этот же день он прошел проверку. Таким образом, если бы он был пригоден к эксплуатации, то был бы установлен, и отсутствовали основания для начисления по мощности. Доводы ООО «КФ «Покровск» о том, что протокол № 494 от 08.11.2024, составленный АО «Саратовгаз», вызывает сомнения, поскольку представленная истцу копия информации о проведенной проверке предоставлена не полностью (часть текста отсутствует), название владельца ГСП указано не верно, не указаны основания проведения проверки, отклоняются судом ввиду несостоятельности. Проверка проведена в присутствии представителя истца, что им не оспаривается. В протоколе АО «Саратовгаз» имеется подпись представителя потребителя ФИО4 Акт обследования от 08.11.2024, составленный метрологами Общества, также содержит информацию о выявленных нарушениях и о том, что УИРГ направлен и оставлен в сервисном центре ООО «Газприбор-Сервис» для его ремонта и последующей поверки. Акт также подписан представителем потребителя (том 1 л.д. 38). Кроме того, несоответствие метрологическим характеристикам завода-изготовителя зафиксировано в акте ООО «Газприбор-Сервис» от 15.11.2024 №324. По факту выявления указанного нарушения была выполнена чистка измерительной камеры счетчика от механических загрязнений, а также замена подшипников роторов. При этом выход из строя подшипников роторов счётчика газа напрямую влияет на расход газа, зафиксированный ром учёта газа. Это подтверждается графиком, предоставленным Ответчиком (Истцом) в судебное заседание, после проведённого ремонта расход газа в разы увеличился (том 1 л.д. 122). Кроме того, в письме от 01.09.2025 ООО «Газприбор-Сервис» подтвердило, что некорректная работа подшипников роторов счетчика газа РСГ может напрямую влиять на точность измерения расхода газа. Далее УИРГ был поверен представителем ЦСМ и, как следствие, успешно ее прошел, т.к. на момент проведения поверки он был уже отремонтирован. По результатам поверки потребителю выдано свидетельство о его пригодности. Счетчик установлен и опломбирован Ответчиком (Истцом) 19.11.2024. В связи с этим ссылка Истца (Ответчика) на пп. 26,27 Приложения №1 к Приказу Минпромторга России от 31.07.2020 №2510 не имеет отношения к данному делу, т.к. Ответчик (Истец) не оспаривает тот факт, что после ремонта счетчик был представлен к поверке в ЦСМ уже исправным. Доводы ООО «КФ «Покровск» о том, что работы, проведенные ООО «Газприбор-Сервис», не относятся к разряду ремонтных, а являются стандартной предповерочной подготовкой, является необоснованными. В описании типа ротационного счетчика газа «Сигнал» указано, что ремонт прибора учета осуществляется на предприятии-изготовителе или организацией, имеющей на это разрешение предприятия-изготовителя, которой является ООО «Газприбор-Сервис». В разделе «ПОВЕРКА» указано, что «поверка счетчиков осуществляется в соответствии с документом по поверке «Инструкция. ГСИ. Счетчика газа ротационные РСГ СИГНАЛ. Методика поверки СЯМИ.407273-561 МП», утвержденным ГЦИ СИ ФГУП «ВНИИР» (том 1 л.д. 191-195). Согласно п.5 Инструкции по поверке СЯМИ.407273 - 561 МП (том 1 л.д. 196-202) «подготовка к работе средств поверки и счетчика проводится согласно прилагаемой к ним эксплуатационной документации. П.3.2 руководства по эксплуатации содержит перечень мероприятий по подготовке счетчика к использованию. В указанном перечне отсутствует замена подшипников роторов. Это является подтверждением того, что работы, произведенные ООО «Газприбор-Сервис», не являются предповерочными, и относятся к ремонтным работам. Поскольку в судебном заседании представителем Истца (Ответчика) было заявлено о том, что АО «Саратовгаз» и ООО «Газприбор-Сервис» не являются сервисными центрами завода изготовителя счетчика газа РСГ-80- G100-1 №10248, Ответчиком (Истцом) был направлен запрос в ООО «МЕРА КЬЮ» (организовано в составе ГК «Сигнал» 31.03.2023). Из полученного ответа исх.№25-128 от 01.09.2025 следует, что АО «Саратовгаз» и ООО «Газприбор-Сервис» являются сервисными центрами завода (http//mera- q.ru). Также в ответе на запрос указывается на то, что деятельность по ремонту и сервисному обслуживанию не подлежит обязательному государственному лицензированию. Доводы истца о том, что в письме №02-05-24/5428 от 06.11.2024 Ответчик (Истец) гарантировал, что на период отсутствия УИРГ расчет потребленного газа будет производиться согласованным с Истцом (Ответчиком) методом, и при проверке сотрудник ответчика инженер ФИО3 подтвердил расчет по среднему, количеству за ноябрь прошлого года, не могут быть приняты во внимание. Согласно п.23 Правил поставки газа в РФ, утвержденных постановлением Правительства РФ №162 от 05.02.1998 (далее - Правила № 162), «при неисправности или отсутствии средств измерений у передающей стороны объем переданного газа учитывается по средствам измерений принимающей газ стороны, а при их отсутствии или неисправности - по объему потребления газа, соответствующему проектной мощности неопломбированных газопотребляющих установок и времени, в течение которого подавался газ в период неисправности средств измерений, или иным методом, предусмотренным договором. По условиям договора с данным потребителем есть два метода начислений: приборный и по мощности неопломбированного газопотребляющего оборудования. Договор подписан сторонами без протокола разногласий в этой части и предложение Поставщика газа производить расчет по согласованному методу является его правом, а не обязанностью. При этом инженер поставщика не вправе согласовывать метод начисления. Ввиду выявленной неисправности УИРГ, отсутствии соглашения между сторонами по методу начисления расчет произведен по мощности неопломбированного газопотребляющего оборудования. При этом, данный метод начисления избран Поставщиком по причине неисправности УИРГ, его несоответствии НТД и невозможности его применения в спорном периоде в силу действующего законодательства. В судебном заседании Истец (Ответчик) указал на то, что ООО «Газпром межрегионгаз Саратов» считает счетчик неисправным с августа 2023. Данный довод подлежит отклонению на основании следующего. Согласно п.4.7. Договора №46-5-8920/23 при отсутствии УИРГ у принимающей газ стороны, их неисправности, отсутствии или повреждении пломб завода-изготовителя и (или) поверителя, препятствующих доступу к узлам регулировки СИ или внутренним элементам их устройства, пломб, установленных Поставщиком на УИРГ, задвижках байпасов УИРГ, вводных задвижках, разъёмных соединениях до УИРГ, при несанкционированном газопотреблении Покупателем, при непредставлении Покупателем данных о расходе газа (показания счётчиков, распечаток по расходу с электронных корректоров (вычислителей) и т.д.), а также при недопуске представителей Поставщика к ГИО и (или) к УИРГ, определение количества поставляемого газа производится по объёму потребления газа, соответствующему максимальной проектной мощности неопломбированных ГИО, исходя из их круглосуточной работы за весь период со дня проведения последней проверки. Последняя проверка, предшествующая моменту выявления неисправности, была проведена Поставщиком газа 17.08.2023, следовательно, во исполнение условий договора начисление по мощности было произведено именно с этой даты. В связи с этим у Ответчика (Истца) не было законных оснований для начисления объемов потребленного газа по мощности до 17.08.2023. Истец (ответчик по встречному иску) также ссылается на то, что актом обследования узла учета газа от 08.11.2024, составленным и подписанным инженером по метрологии 1 категории ФИО3 и главным инженером ООО «КФ «Покровск» ФИО4, подтверждено, что признаки несанкционированного вмешательства либо внешние признаки повреждения или неправильной работы УИРГ на дату проверки отсутствуют. Вместе с тем, вопреки доводам истца, акт обследования от 08.11.2024 таких сведений не содержит. Также Истец (Ответчик) указывает, что определение количества потребленного газа по проектной мощности неопломбированных газопотребляющих установок, исходя из их круглосуточной работы на основании п.23 Правил поставки газа и п.4.7. Договора производится в случае неисправности прибора учета или его отсутствия и является одной из мер наказания за ненадлежащее исполнение своих обязанностей потребителем газа и владельцем прибора учета. Однако законом не предусмотрено применение данных норм при демонтаже приборов учета и передаче его на проверку и поверку по требованию поставщика газа. Данный довод подлежит отклонению, поскольку, как следует из материалов дела, неисправность прибора учета была подтверждена специализированной организацией. Кроме того, начисление по мощности является расчетным метод определения количества поданного-принятого газа при неисправности УИРГ, который направлен на поддержание баланса интересов сторон. При этом бремя содержания имущества законом возлагается на его собственника. Доводы истца (ответчика по встречному иску) о том, что встречный иск подан ООО «Газпром межрегионгаз Саратов» без документального подтверждения своих доводов, опровергаются материалами дела, поскольку в материалы дела представлены доказательства, подтверждающие обоснованность доводов ответчика (истца по встречному иску). Как следует из материалов дела, ответчиком (истцом) 28.12.2024 направлена претензия, в которой со ссылкой на законодательство предоставлен подробный расчет задолженности за период с 17.08.2023 по 30.11.2024. Согласно п. 14.2 Приказа Минфина России от 06.05.1999 N 33н (ред. от 06.04.2015) «Об утверждении Положения по бухгалтерскому учету «Расходы организации» ПБУ 10/99» (Зарегистрировано в Минюсте России 31.05.1999 N 1790) штрафы, пени, неустойки за нарушение условий договоров принимаются к бухгалтерскому учету в суммах, присужденных судом или признанных организацией. Датой получения доходов в виде штрафов, пеней и (или) иных санкций за нарушение договорных обязательств является дата признания их должником либо дата вступления в законную силу решения суда (подп. 4 п. 4 ст. 271 НК РФ ). Как поясняет Минфин России, при добровольном признании должником сумм штрафов, пеней и (или) иных санкций за нарушение договорных обязательств, такие суммы учитываются кредитором в составе внереализационных доходов на дату их признания должником (письмо Департамента налоговой политики Минфина России от 3 сентября 2020 г. № 03-03-06/1/77241). Одним из принципов законодательства в сфере ресурсоснабжения является приоритет учетного способа подсчета ресурсов над расчетным, соответственно, наличие введенного в установленном порядке в эксплуатацию сертифицированного и поверенного прибора учета ресурса предполагает необходимость исчисления количества потребленного ресурса по показаниям такого прибора учета. Определение количества переданного ресурса расчетными способами является исключением из общего правила. В частности, применение расчетного способа является следствием правонарушения - несанкционированного отбора ресурса из сети путем самовольного подключения к ней либо отбора ресурса помимо предназначенного для его исчисления прибора учета (либо неисправности прибора учета - п.25 Правил № 162), и устанавливает обязанность по оплате количества ресурса, которое явно не потреблено фактически, но является максимально теоретически возможным для передачи, исходя из пропускной способности сети. Судебной практикой выработан подход, в соответствии с которым безучетное и бездоговорное потребление являются опровержимыми презумпциями, которые могут быть опровергнуты абонентом путем доказывания факта отсутствия потребления, в частности, невозможности потребления ресурса либо потребления его в ином объеме (определения А57- 625/2022 10 Верховного Суда Российской Федерации от 16.06.2020 № 305- ЭС19-17348, от 30.06.2020 № 310-ЭС19-27004, № 301-ЭС19-23247, от 30.09.2020 № 310- ЭС20-9716 и от 24.11.2020 № 310-ЭС20-13165). В соответствии с выработанной правовой позицией, включенной затем в пункт 11 Обзора судебной практики по спорам об оплате неучтенного потребления воды, тепловой и электрической энергии, поставленной по присоединенной сети, утвержденного Президиумом Верховного Суда Российской Федерации 22.12.2021 (далее - Обзор), определение законодателем подлежащей взысканию ресурсоснабжающей организацией с абонента в качестве неосновательного обогащения стоимости объема бездоговорного потребления в общей сумме, без разделения на плату за фактически полученный ресурс и на имущественную санкцию за нарушение установленных правил пользования энергией, в то же время в силу пункта 1 статьи 541 и пункта 1 статьи 544 ГК РФ не может лишать абонента права относимыми и допустимыми доказательствами подтвердить фактическое потребление энергии в спорном периоде в меньшем, чем установлено Правилами, утвержденными постановлением Правительства Российской Федерации от 04.05.2012 № 442 (п. 23 Правил № 162), объеме. В этом случае разница между стоимостью расчетного объема неучтенного потребления и стоимостью доказанного абонентом объема фактического потребления составит величину ответственности абонента за нарушение правил пользования энергией (природным газом). Доводы ООО «КФ «Покровск» о злоупотреблении поставщиком своими правами, отклоняются судом, как не подтвержденные. Согласно реестру субъектов естественных монополий ООО «Газпром межрегионгаз Саратов» не является монополистом, а также не является единственным поставщиком газа на территории Саратовской области. В связи с этим у потребителя в данном случае есть альтернатива в выборе поставщика. Действия Общества не имеют целью причинение вреда Потребителю, а направлены исключительно на исполнение условий договора. Доказательств обратного не представлено. Следовательно, действия поставщика не могут быть классифицированы как злоупотребление правом. Ссылка истца на судебную практику по делу № А57-6114/2022, отклоняется судом, поскольку судебные акты по указанному делу основаны на иных фактических обстоятельствах. Исходя из вышеуказанных обстоятельств, определение количества потребленного газа по объекту «котельная» (код площадки - 9560; &lt;...&gt;) обоснованно произведено поставщиком в соответствии с п. 23 Правил поставки газа, п. 3.9 Правил учета газа и п. 4.7 Договора по проектной мощности неопломбированных газоиспользующих установок, исходя из их круглосуточной работы за период с 01.11.2024 до даты установки пломбы Поставщика на исправный поверенный после ремонта узел измерения расхода газа - 18.11.2024. При таких обстоятельствах, оценив в совокупности по правилам статьи 71 АПК РФ представленные в материалы дела доказательства, арбитражный суд пришел к выводу об отсутствии оснований для удовлетворения исковых требований ООО «КФ «Покровск» о признании необоснованным ООО «Газпром межрегионгаз Саратов» применение метода определения объема поставленного природного газа по проектной мощности неопломбированных газоиспользующих установок, исходя из его круглосуточной работы за период с 01.11.2024 г. до даты установки пломбы 19.11.2024 г., признании УПД (счет-фактуры) от 30 ноября 2024 года № П-159335 об оплате за потребление газа в размере 2 149 633 руб. 06 коп. не подлежащей оплате, обязании ООО «Газпром межрегионгаз Саратов» произвести перерасчет начислений за поставленный природный газ за период с 01.11.2024 г. по 30.11.2024 г. с учетом переданных и принятых показаний УИРГ в периоды: с 01.11. по 07.11.2024 г., с 20.11.2024 г. по 30.11.2024 г. и потребления газа в период с 08.11.2024 г. по 19.11.2024 г. исходя из максимального часового расхода газопотребляемого оборудования (согласно Приложения №5 к договору поставки газа №46-5-8920/23 от 30.12.2022 г.) и графика работы оборудования исходя из полной продолжительности рабочей смены в количестве 68 009, 60 м3, всего, с учетом оплаты за транспортировку газа, на сумму 964 986 (девятьсот шестьдесят четыре тысячи девятьсот восемьдесят шесть) руб. 58 коп. с исключением излишне начисленной суммы в размере 1 184 646 (один миллион сто восемьдесят четыре тысячи четыреста сорок шесть) руб. 48 коп. Как следует из встречного иска ООО «Газпром межрегионгаз Саратов», в связи с выявленными нарушениями работы прибора учета газа, и как следствие недостоверным предоставлением показаний прибора учета газа, руководствуясь положениями п. 4.19 Договора, которым предусмотрена корректировка недовыставленных объемов поставленного газа в последующих периодах, а также положениями п. 4.7 Договора, вышеуказанный метод определения объема потребления газа на данном объекте применен также в период с 17.08.2023 по 31.10.2024, а именно с даты проведения проверки УИРГ, предшествующей моменту выявления нарушения. Согласно п.4.7. Договора №46-5-8920/23 при отсутствии УИРГ у принимающей газ стороны, их неисправности, отсутствии или повреждении пломб завода-изготовителя и (или) поверителя, препятствующих доступу к узлам регулировки СИ или внутренним элементам их устройства, пломб, установленных Поставщиком на УИРГ, задвижках байпасов УИРГ, вводных задвижках, разъёмных соединениях до УИРГ, при несанкционированном газопотреблении Покупателем, при непредставлении Покупателем данных о расходе газа (показания счётчиков, распечаток по расходу с электронных корректоров (вычислителей) и т.д.), а также при недопуске представителей Поставщика к ГИО и (или) к УИРГ, определение количества поставляемого газа производится по объёму потребления газа, соответствующему максимальной проектной мощности неопломбированных ГИО, исходя из их круглосуточной работы за весь период со дня проведения последней проверки. Последняя проверка, предшествующая моменту выявления неисправности, была проведена Поставщиком газа 17.08.2023, что подтверждается актом обследования узла учета от 17.08.2023 (том 1 л.д. 104), следовательно, во исполнение условий договора начисление по мощности правомерно было произведено поставщиком именно с этой даты. Полученный в результате произведенного истцом по встречному иску расчета объем газа, за вычетом ранее выставленного объема за тот же период, составляет 4 646,811 тыс.м3 на сумму 41 638 236,6 руб. (из них: - за период с 17.08.2023 по 31.10.2024 - 4 426,789 тыс.м3 на сумму 39 488 603,54 руб.; - за период с 01.11.2024 по 18.11.2024- 197,078 тыс.м3 на сумму 1 925 467,83 руб.; - за период с 19.11.2024 по 30.11.2024 - 22,944 тыс.м3 на сумму 224 165,23 руб.). 28.12.2024 истцом по встречному иску сформирована претензия на указанную сумму, которая вручена ответчику по встречному иску нарочно 09.01.2025. По состоянию на 15.05.2025 задолженность по вышеуказанному договору за оспариваемый период с 17.08.2023 по 31.10.2024 составляет 39 488 603,54 руб. Таким образом, ответчик по встречному иску произвел оплату задолженности за период с 01.11.2024 по 30.11.2024, являющейся предметом первоначальных исковых требований и начисленной исходя из мощности установленного и неопломбированного оборудования, а также начисленной по УИРГ, опломбированному после ремонта и проведенной поверки. Оплата, произведенная ответчиком по встречному иску в оспариваемый период, разнесена истцом в соответствии с назначением платежа и разделом 5 Договора поставки газа №46-5-8920/23 от 30.12.2022. По состоянию на 23.09.2025 задолженность по претензии с периодом ее образования 17.08.2023 - 31.10.2024 ответчиком по встречному иску не оплачена. Факт отсутствия оплаты в указанном периоде ответчиком не оспаривается. В соответствии с частью 1 статьи 65 Арбитражного процессуального кодекса Российской Федерации каждое лицо, участвующее в деле, должно доказать те обстоятельства, на которые оно ссылается как на основание своих требований и возражений. Согласно части 1, 2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Оценив по правилам статьи 71 Арбитражного процессуального кодекса Российской Федерации арбитражный представленные в материалы дела доказательств, суд пришел к выводу, что встречные требования общества с ограниченной ответственностью «Газпром межрегионгаз Саратов» к обществу с ограниченной ответственностью «Кондитерская фабрика «Покровск» о взыскании задолженности по оплате поставленного природного газа по договору поставки газа №46-5-8920/23 от 30.12.2022 за период с 17.08.2023 по 31.10.2024, начисленной по максимальной проектной мощности неопломбированного газоиспользующего оборудования, исходя из его круглосуточной работы за весь оспариваемый период, в сумме 39488603 руб. 54 коп. являются обоснованными и подлежащими удовлетворению. Первоначальные исковые требования общества с ограниченной ответственностью «Кондитерская фабрика «Покровск» удовлетворению не подлежат. В соответствии с положениями статьи 112 Арбитражного процессуального кодекса Российской Федерации вопросы распределения судебных расходов и другие вопросы о судебных расходах разрешаются арбитражным судом, рассматривающим дело, в судебном акте, которым рассматривается дело по существу, или в определении. Согласно ст.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В связи с отказом в удовлетворении первоначальных исковых требований государственная пошлина истцу возмещению не подлежит. В связи с удовлетворением встречных исковых требований на основании статьи 110 Арбитражного процессуального кодекса Российской Федерации с ответчика в пользу истца подлежат взысканию расходы по оплате государственной пошлины в размере 619886 руб. Руководствуясь статьями 110 , 167 - 170 , 176 , 177 , 180 , 181 Арбитражного процессуального кодекса Российской Федерации, арбитражный суд РЕШИЛ: в удовлетворении исковых требований общества с ограниченной ответственностью «Кондитерская фабрика «Покровск» (г. Энгельс, Саратовская обл., ОГРН &lt;***&gt;, ИНН &lt;***&gt;) отказать. Встречные исковые требования общества с ограниченной ответственностью «Газпром межрегионгаз Саратов» (г. Саратов, ОГРН &lt;***&gt;, ИНН &lt;***&gt;) удовлетворить. Взыскать с общества с ограниченной ответственностью «Кондитерская фабрика «Покровск» (г. Энгельс, Саратовская обл., ОГРН &lt;***&gt;, ИНН &lt;***&gt;) в пользу общества с ограниченной ответственностью «Газпром межрегионгаз Саратов» (г. Саратов, ОГРН &lt;***&gt;, ИНН &lt;***&gt;) задолженность по оплате поставленного природного газа по договору поставки газа №46-5-8920/23 от 30.12.2022 за период с 17.08.2023 по 31.10.2024 в сумме 39488603 руб. 54 коп., расходы по оплате государственной пошлины в размере 619886 руб. Решение арбитражного суда вступает в законную силу по истечении месячного срока со дня его принятия, если не подана апелляционная жалоба. Решение может быть обжаловано в Двенадцатый арбитражный апелляционный суд в течение одного месяца со дня изготовления решения в полном объеме, через Арбитражный суд Саратовской области. Направить копии судебного акта лицам, участвующим в деле, в соответствии с требованиями статьи 177 Арбитражного процессуального кодекса Российской Федерации. Судья Арбитражного суда Саратовской области Д.И. Ахонова Суд: АС Саратовской области (подробнее) Истцы: ООО Кондитерская фабрика Покровск (подробнее) Ответчики: ООО Газпром межрегионагз Саратов (подробнее) Судьи дела: Ахонова Д.И.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