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ФИО1, ввести в отношении гражданки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приобретает статус лица, участвующего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гражданки ФИО1 арбитражного управляющего ФИО3, члена Саморегулируемой организации ассоциации арбитражных управляющих «Синергия» (регистрационный номер в реестре СРО 21469, ИНН &lt;***&gt;, почтовый адрес: адрес: 440000, &lt;...&gt; эт., оф. 12).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гражданки ФИО1 в размере фиксированной суммы 25 000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дальнейшем,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213.30 Федерального закона «О несостоятельности (банкротстве)». Решение подлежит немедленному исполнению и может быть обжаловано в Тринадцатый арбитражный апелляционный суд в течение одного месяца со дня его вынесения. Судья О.Ю. Волощук Суд: АС Мурманской области (подробнее) Истцы: ООО Профессиональная коллекторская организация "Айди Коллект" (подробнее) ООО ПРОФЕССИОНАЛЬНАЯ КОЛЛЕКТОРСКАЯ ОРГАНИЗАЦИЯ "СТОЛИЧНОЕ АГЕНТСТВО ПО ВОЗВРАТУ ДОЛГОВ" (подробнее) Иные лица: МОСП по г.Снежногорску и г.Гаджиево ЗАТО Александровск и ЗАТО п.Видяево УФССП России по Мурманской области (подробнее) САМОРЕГУЛИРУЕМАЯ ОРГАНИЗАЦИЯ АССОЦИАЦИЯ АРБИТРАЖНЫХ УПРАВЛЯЮЩИХ "СИНЕРГИЯ" (подробнее) Управление образования администрации ЗАТО Александровск (подробнее) УФНС России по Мурманской области (подробнее) Судьи дела: Волощук О.Ю.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