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ФИО1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процедуру распределения обнаруженного имущества исключенного юридического лица – товарищества собственников жилья "НАШ ДОМ" (ИНН &lt;***&gt;, ОГРН &lt;***&gt;), среди лиц, имеющих на это право.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ФИО3, члена 1ТУАссоциация "РСОПАУ" арбитражным управляющим, на которого возложить обязанность по распределению обнаруженного имущества товарищества собственников жилья "НАШ ДОМ" (ИНН &lt;***&gt;, ОГРН &lt;***&gt;)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Арбитражному управляющему представить отчёт о результатах проведения назначенной судом процедуры распределения обнаруженного имущества товарищества собственников жилья "НАШ ДОМ" (ИНН &lt;***&gt;, ОГРН &lt;***&gt;) не позднее 30.01.2026, в том числе отчёт о расходовании денежных средств. Установить вознаграждение арбитражному управляющему в размере 30000 руб. ежемесячно.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Возложить расходы на проведение процедуры распределения обнаруженного имущества на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И.В. Шакурова Суд: АС Свердловской области (подробнее) Иные лица: АНО АССОЦИАЦИЯ РЕГИОНАЛЬНАЯ САМОРЕГУЛИРУЕМАЯ ОРГАНИЗАЦИЯ ПРОФЕССИОНАЛЬНЫХ АРБИТРАЖНЫХ УПРАВЛЯЮЩИХ (подробнее) Инспекция Федеральной налоговой службы по Верх-Исетскому району г. Екатеринбурга (подробнее) ПАО "Уральский банк реконструкции и развития" (подробнее) Судьи дела: Шакурова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