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Ассоциации арбитражных управляющих «Эверест», ОГРН &lt;***&gt;, ИНН &lt;***&gt;, адрес: 454100, &lt;...&gt;, тел.+7 919 300 08 52, e-mail: info@sro-everest.ru.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ФИО1 отсрочку внесения денежных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 Определением от 09.07.2025 заявление оставлено без движения до 26.08.2025. Определением от 04.09.2025 заявление принято к производству арбитражного суда и назначено судебное заседание. В судебное заседание 14.10.2025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Код доступа к материалам дела -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трудоустроен ООО «ПБК» в должности машиниста бульдозера.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2 кредиторами в общем размере 2 602 161,53 руб. На дату подачи заявления должник в официально зарегистрированном браке не состоит. Должник имеет на иждивении 2 несовершеннолетних детей. Согласно описи имущества у должника отсутствует какое-либо движимое или недвижимое имущество.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бывшей супруги должника о наличии (отсутствии) любого (движимого, недвижимого) имущества.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В заявлении должник указывает на сделки, совершенные в преддверии банкротства: - продажа транспортного средства. гос. рег. знак A340ТК124. VIN: -. Марка: Toyota Nadia. Год изготовления: 01.01.1999; - продажа транспортного средства, гос. рег. знак &lt;***&gt;.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30.03.2025,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ААУ «ЭВЕРЕСТ». Данной организацией представлены документы, подтверждающие соответствие кандидатуры ФИО2 (ИНН &lt;***&gt;, номер в Сводном реестре- 23789, почтовый адрес: 454128, Челябинская обл., г. Челябинск г, пр-кт Победы, д. 319А, а/я 10776) требованиям статей 20 и 20.2 Закона о банкротстве. ФИО2 выразила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от 08.08.2025 № 13770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Арбитражным судом установлено, что у должника на иждивении находятся несовершеннолетние дети. Согласно статье 213.6 Закона о банкротстве 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 и введении реструктуризации его долгов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или права лица, признанного судом недееспособным. Поскольку в рамках рассматриваемого дела затрагиваются права несовершеннолетних лиц, суд полагает необходимым привлечь к участию в рассмотрении дела о банкротстве ФИО1 орган опеки и попечительства.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банкротом и ввести в отношении должника - ФИО1 (ДД.ММ.ГГГГ года рождения, место рождения с. Кордово Курагинского района Красноярского края, СНИЛС: &lt;***&gt;, ИНН: &lt;***&gt;, адрес регистрации: 662941, Красноярский край, Курагинский р-н, с Кордово, ул. Геологическая, д. 26, кв. 4) процедуру реализации имущества гражданина сроком до 30 марта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– ФИО2 с единовременным вознаграждением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о банкротстве гражданина орган опеки и попечительства, в соответствии с абзацем 3 пункта 2 статьи 213.6 Федерального закона «О несостоятельности (банкротстве)» от 26 октября 2002 года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даты, указанной в пункте 1 настоящего решения, представить в арбитражный суд: 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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истребовать: у Агентства записи актов гражданского состояния по Красноярскому краю: - сведения о государственной регистрации актов гражданского состояния в отношении ФИО1 (ДД.ММ.ГГГГ года рождения, место рождения с. Кордово Курагинского района Красноярского края, СНИЛС: &lt;***&gt;, ИНН: &lt;***&gt;, адрес регистрации: 662941, Красноярский край, Курагинский р-н, с Кордово, ул. Геологическая, д. 26, кв. 4) за весь период совершения регистрационных действий о: государственной регистрации заключения (расторжения) брака, перемены имени, рождения детей, регистрации отцовства, внесения исправлений в записи актов гражданского состояния;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 в отношении ФИО1 (ДД.ММ.ГГГГ года рождения, место рождения с. Кордово Курагинского района Красноярского края, СНИЛС: &lt;***&gt;, ИНН: &lt;***&gt;, адрес регистрации: 662941, Красноярский край, Курагинский р-н, с Кордово, ул. Геологическая, д. 26, кв. 4).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ГУ Управление по вопросам миграции МВД России по Красноярскому краю (подробнее) МЕЖРАЙОННАЯ ИНСПЕКЦИЯ ФЕДЕРАЛЬНОЙ НАЛОГОВОЙ СЛУЖБЫ №1 ПО КРАСНОЯРСКОМУ КРАЮ (подробнее) ПАО Сбербанк (подробнее) ПАО Совкомбанк (подробнее) Судьи дела: Краснопеева Н.В. (судья) (подробнее) Последние документы по делу: Решение от 26 октября 2025 г. по делу № А33-17162/2025 Резолютивная часть решения от 13 октября 2025 г. по делу № А33-17162/2025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