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ООО «Гарант» несостоятельным (банкротом) и ввести на предприятии должника процедуру конкурсного производства, 2. Утвердить конкурсного управляющего члена саморегулируемой организации арбитражных управляющих «Ассоциация антикризисных управляющих». Определением Арбитражного суда Тюменской области от 10.07.2025 заявление кредитора принято к рассмотрению, назначено судебное заседание на 04.08.2025. 01.08.2025 от саморегулируемой организации арбитражных управляющих «Ассоциация антикризисных управляющих» поступило представление на утверждение кандидатуры арбитражного управляющего ФИО3, соответствующего требованиям, предусмотренными статьями 20 и 20.2 Федерального закона от 26.10.2002 № 127-ФЗ «О несостоятельности (банкротстве)» (далее – Закон о банкротстве). В судебном заседании, открытом 04.08.2025 заявитель поддержал заявленные требования, представил суду письменное согласие на финансирование процедуры, пояснил, что должник находится в процедуре ликвидации, ликвидатором является ФИО2. Определением Арбитражного суда Тюменской области от 04.08.2025 судебное заседание отложено на 22.09.2025, к участию в деле в качестве третьего лица, не заявляющего самостоятельных требований, относительно предмета спора привлечена ликвидатор ООО «Гарант» ФИО2. 22.08.2025 от уполномоченного органа поступило полная выписка из ЕГРЮЛ в отношении должника. 28.08.2025 от адресно-справочной службы поступили сведения о регистрации ФИО2 11.09.2025 от ФИО1 поступило дополнение в виде уточнения требования, просит: включить в реестр требований кредиторов ООО «Гарант» денежное требование ИП ФИО1 в размере 2 030 000 руб., а также расходы по уплате государственной пошлины в размере 25 770 руб., Суд, руководствуясь положениями статьи 49 Арбитражного процессуального кодекса Российской Федерации (далее - АПК РФ), принял уточнения. Определением Арбитражного суда Тюменской области от 22.09.2025 судебное заседание отложено на 20.10.2025. 30.09.2025 от ФИО1 поступили дополнительные документы. В судебном заседании открытом 20.10.2025 заявитель поддержал заявленные требования в полном объеме, просил удовлетворить с учетом уточнений. В судебное заседание 20.10.2025 должник не явился, явку представителей не обеспечил, о времени и месте судебного заседания извещен надлежащим образом. В соответствии со статьями 123 , 156 Арбитражного процессуального кодекса Российской Федерации (далее - АПК РФ) дело рассматривается в отсутствие не явившихся представителей лиц, участвующих в деле. Заслушав лиц, участвующих в судебном заседании, рассмотрев материалы дела в совокупности и взаимной связи, суд пришел к следующим выводам. Рассмотрев материалы дела в совокупности и взаимной связи, суд считает возможным признать ООО «Гарант» несостоятельным (банкротом) по упрощенной процедуре как ликвидируемого должника по следующим основаниям. В главе Х Закона о банкротстве установлены условия введения упрощенных процедур банкротства в отношении должников. В соответствии с частью 1 статьи 225 Закона о банкротстве арбитражный суд принимает решение о признании ликвидируемого должника банкротом и об открытии конкурсного производства и утверждает конкурсного управляющего. Наблюдение, финансовое оздоровление и внешнее управление при банкротстве ликвидируемого должника не применяются. На основании пункта 1 статьи 224 Закона о банкротстве юридическое лицо, в отношении которого принято решение о ликвидации, при недостаточности стоимости его имущества для удовлетворения требований кредиторов ликвидируется в порядке, предусмотренном настоящим Законом. По смыслу данной статьи для установления признаков банкротства ликвидируемого должника необходимо установить недостаточность имущества должника для удовлетворения требований кредиторов, следовательно, необходимо соотнести стоимость имущества должника с суммой кредиторских требований к нему. При этом, как разъяснил Пленум Высшего Арбитражного Суда Российской Федерации в абзаце 2 пункта 62 Постановления от 15.12.2004 № 29 «О некоторых вопросах практики применения Федерального закона «О несостоятельности (банкротстве)», при установлении судом в заседании по проверке обоснованности требований кредитора к должнику факта образования должником ликвидационной комиссии и недостаточности стоимости имущества должника для удовлетворения требований кредиторов к такому должнику применяется упрощенная процедура банкротства - банкротство ликвидируемого должника, в соответствии с требованиями которой суд принимает решение о признании должника банкротом и о введении конкурсного производства. Таким образом, для применения процедуры банкротства к ликвидируемому должнику необходимо установить факт недостаточности имущества должника для погашения заявленных кредиторами требований вне зависимости от того, кто обратился с заявлением о признании должника банкротом ликвидатор, либо кредитор. Нахождение организации-должника в стадии ликвидации и работа ликвидационной комиссии не влекут за собой утрату кредитором права на обращение в суд с заявлением о признании должника несостоятельным (банкротом) (аналогичная правовая позиция отражена в постановлении Президиума ВАС РФ от 20.04.2004 № 1560/04). Как усматривается из материалов дела, 02.07.2025 в отношении ООО «Гарант» в едином государственном реестре юридических лиц была внесена запись о ликвидации юридического лица, в качестве ликвидатора назначена ФИО2 Решением Арбитражного суда Тюменской области от 27.05.2025 (резолютивная часть решения оглашена 13.05.2025) по делу № А70-4326/2025 (вступил в законную силу) с ООО «Гарант» в пользу ИП ФИО1 взыскана задолженность в размере 2 030 000 руб., расходы по оплате государственной пошлины в размере 25 770 руб. В силу пункта 2 статьи 69 АПК РФ обстоятельства,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лица. Вступившие в законную силу судебные акты арбитражного суда являются обязательными для органов государственной власти, органов местного самоуправления, иных органов, организаций, должностных лиц и граждан и подлежат исполнению на всей территории Российской Федерации (пункт 1 статьи 16 АПК РФ ). Таким образом, факт наличия задолженности у ООО «Гарант» перед ИП ФИО1 установлен судом. Доказательств погашения данной задолженности, в материалы дела не представлено. В связи с чем, требования заявителя подлежат включению в реестр требований кредиторов должника в общем размере 2 055 770 руб., из которых 2 030 000 руб. задолженность, 25 770 руб. расходы по оплате государственной пошлины. Учитывая положения пункта 1 статьи 53 Закона о банкротстве, а также принятие уполномоченным органом должника решения о его ликвидации, назначение ликвидационной комиссии, что не предполагает дальнейшее осуществление обществом обычной деятельности и возможность применения реабилитационных процедур с целью его сохранения, при наличии признаков банкротства и отсутствии оснований для оставления заявления о признании должника банкротом без рассмотрения, судом принимается решение о признании должника банкротом и об открытии в отношении него конкурсного производства. В силу указанного, к ликвидируемой организации не подлежит применению и процедура наблюдения. Аналогичные правовая позиция изложена в определении Верховного Суда Российской Федерации от 14.08.2017 № 304-ЭС17-10156 по делу № А75-2324/2016 об отказе в передаче кассационной жалобы должника на судебные акты нижестоящих инстанций о введении в отношении него упрощенной процедуры несостоятельности ликвидируемого должника. Таким образом, поскольку в отношении должника принято решение о ликвидации, в соответствии с пунктом 1 статьи 224 Закона о банкротстве, ООО «Гарант» подлежит признанию банкротом по упрощенной процедуре ликвидируемого должника. По запросу арбитражного суда в соответствии со статьей 45 Закона о банкротстве от Саморегулируемой организации арбитражных управляющих «Ассоциация антикризисных управляющих» поступила информация о кандидатуре арбитражного управляющего ФИО3, о его соответствии требованиям, предусмотренным статьями 20, 20.2 указанного Закона. Поскольку указанная кандидатура арбитражного управляющего соответствует требованиям статей 20 , 20.2 Закона о банкротстве, суд считает возможным утвердить конкурсным управляющим ООО «Гарант» ФИО3; утвердить вознаграждение конкурсному управляющему ООО «Гарант» в порядке и размере, установленным статьей 20.6 Закона о банкротстве. С даты принятия арбитражным судом решения о признании должника банкротом и об открытии конкурсного производства наступают последствия, предусмотренные статьей 126 Закона о банкротстве. В соответствии со статьей 59 Закона о банкротстве, статьей 110 Арбитражного процессуального кодекса Российской Федерации, расходы по уплате государственной пошлины в размере 10 000 рублей относятся на должника и подлежат взысканию в пользу заявителя. Руководствуясь статьями 8, 9, 20, 20.2, 20.6, 33, 37, 38, 42, 45, 124, 126, 224, 225, Федерального закона от 26.10.2002 № 127-ФЗ «О несостоятельности (банкротстве)», статьями 167 - 170 Арбитражного процессуального кодекса Российской Федерации,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индивидуального предпринимателя ФИО1 о признании общества с ограниченной ответственностью «Гарант» несостоятельным (банкротом),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«Гарант» несостоятельным (банкротом) и открыть процедуру конкурсного производства по упрощенной процедуре ликвидируемого должника сроком на шесть месяцев (до 20.04.2026).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требование индивидуального предпринимателя ФИО1 в размере 2 055 770 руб., из которых 2 030 000 руб. задолженность, 25 770 руб. расходы по оплате государственной пошлины, в состав третьей очереди реестра требований кредиторов общества с ограниченной ответственностью «Гарант».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Конкурсным управляющим общества с ограниченной ответственностью «Гарант» утвердить ФИО3, члена Саморегулируемой организации арбитражных управляющих «Ассоциация антикризисных управляющих» (регистрационный номер 961. ИНН &lt;***&gt;, адрес для направления корреспонденции арбитражному управляющему: 625000, &lt;...&gt; адрес эл. почты: solvenza@yandex.ru тел.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конкурсному управляющему в размере 30 000 руб. ежемесячно за счет денежных средств и иного имущества должника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Определить полномочия конкурсного управляющего в соответствии со статьей 129 Федерального закона «О несостоятельности (банкротстве)». Конкурсному управляющему направить для опубликования сведения о признании должника банкротом и об открытии конкурсного производства. Копию указанной публикации, а также сведения о закрытии реестра требований кредиторов должника своевременно представить в арбитражный суд. С даты вынесения настоящего решения наступают последствия, установленные статьей 126 Федерального закона «О несостоятельности (банкротстве)». Конкурсному управляющему по окончании процедуры конкурсного производства представить отчет о результатах проведения процедуры конкурсного производства, оформленный в соответствии с требованиями статьи 147 Федерального закона «О несостоятельности (банкротстве)», с представлением суду необходимых документов, указанных в пункте 7 статьи 12 Федерального закона «О несостоятельности (банкротстве)», а также представлением необходимого перечня документов, указанных в пунктах 10-13 Общих правил подготовки отчетов заключений) арбитражного управляющего, утвержденных Постановлением Правительства РФ от 22.05.03 № 299, а также иных сведений, касающихся конкурсного производства, в соответствии с пунктами 2,3 статьи 143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ликвидатора должника в течение трех дней с момента изготовления решения суда в полном объеме обеспечить передачу конкурсному управляющему бухгалтерской, иной документации, печатей, штампов, материальных и иных ценностей. Передачу документации должника оформить двусторонним актом, копию которого представить в материалы дела не позднее десяти календарных дней с момента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Судебное заседание по рассмотрению отчета конкурсного управляющего о завершении конкурсного производства назначить в судебном заседании на 20 апреля 2026 года в 09 часов 00 минут в помещении Арбитражного суда Тюменской области по адресу: &lt;...&gt;, каб. № 309.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общества с ограниченной ответственностью «Гарант» в пользу индивидуального предпринимателя ФИО1 расходы по уплате государственной пошлины в размере 10 000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исполнению, может быть обжаловано в месячный срок со дня его принятия в Восьмой арбитражный апелляционный суд, путем подачи апелляционной жалобы через Арбитражный суд Тюменской области. Судья Никонова А.С. Суд: АС Тюменской области (подробнее) Истцы: ИП Загородников Александр Михайлович (подробнее) Ответчики: ООО "Гарант" (подробнее) Иные лица: Управление Федеральной налоговой службы по Тюменской области (подробнее) Судьи дела: Никонова А.С. (судья) (подробнее) Последние документы по делу: Решение от 24 октября 2025 г. по делу № А70-13961/2025 Резолютивная часть решения от 19 октября 2025 г. по делу № А70-13961/2025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