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гражданина ФИО1, ввести в отношении гражданина ФИО1 процедуру реализации имущества гражданина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Супруга (бывшая супруга) приобретает статус лица, участвующего в деле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гражданина ФИО1 арбитражного управляющего ФИО2, члена Некоммерческого партнерства - Союз «Межрегиональная саморегулируемая организация профессиональных арбитражных управляющих «Альянс управляющих» (номер в реестре СРО 537, ИНН &lt;***&gt;, адрес: 308015,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вознаграждение финансовому управляющему гражданина ФИО1 в размере фиксированной суммы 25 000 руб. единовременно.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дальнейшем,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213.30 Федерального закона «О несостоятельности (банкротстве)». Решение подлежит немедленному исполнению и может быть обжаловано в Тринадцатый арбитражный апелляционный суд в течение одного месяца со дня его вынесения. Судья О.Ю. Волощук Суд: АС Мурманской области (подробнее) Истцы: ПАО "Сбербанк России" (подробнее) Иные лица: некоммерческое партнёрство - союз "Межрегиональная саморегулируемая организация профессиональных арбитражных управляющих "Альянс управляющих" (подробнее) ОСП ЗАТО г. Североморска Мурманской области УФССП России по Мурманской области (подробнее) УФНС России по Мурманской области (подробнее) Судьи дела: Волощук О.Ю.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