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Российской Федерации ФИО1 банкротом и ввести в отношении должника процедуру реализации имущества сроком на 4 месяца.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арбитражных управляющих – Ассоциации «ДМСО» - Ассоциации «Дальневосточная межрегиональная саморегулируемая организация профессиональных арбитражных управляющих» (680020, &lt;...&gt;, ИНН &lt;***&gt;, ОГРН &lt;***&gt;). Определением от 05.09.2025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20664, ИНН &lt;***&gt;, адрес для направления корреспонденции: 675004, &lt;...&gt;, кв. оф. 205)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Код доступа к материалам дела -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707 807,70 руб. перед 8 кредиторами. Должник не состоит в браке.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трудоустроен в ООО «Разгуляй». Среднемесячная заработная плата составляет 24 562 руб. Должник зарегистрирован по прописке по адресу г. Зеленогорск, Красноярский край, ул. Калинина, д. 4, кв. 33. В 2022г. должник получил по наследству квартиру, располагающуюся по адресу: 663690, &lt;...&gt;, которая является единственным пригодным для проживания жилым помещением.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99 от 11.08.2025.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13.04.2025,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20664, ИНН &lt;***&gt;, адрес для направления корреспонденции: 675004, &lt;...&gt;, кв. оф. 205)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гор. Находка Приморский край, ИНН &lt;***&gt;, СНИЛС &lt;***&gt;, адрес регистрации Россия 663690, г.Зеленогорск, Красноярский край, ул. Калинина, д. 4, кв. 33) банкротом и ввести в отношении должника процедуру реализации имущества гражданина сроком до 13.04.2026.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гор. Находка Приморский край, ИНН &lt;***&gt;, СНИЛС &lt;***&gt;, адрес регистрации Россия 663690, г.Зеленогорск, Красноярский край, ул. Калинина, д. 4, кв. 33)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"Дальневосточная межрегиональная саморегулируемая организация профессиональных арбитражных управляющих" (подробнее) Зеленогорский ТО ЗАГС (подробнее) МЕЖРАЙОННАЯ ИНСПЕКЦИЯ ФЕДЕРАЛЬНОЙ НАЛОГОВОЙ СЛУЖБЫ №1 ПО КРАСНОЯРСКОМУ КРАЮ (подробнее) ООО ПКО ФИЛБЕРТ (подробнее) Судьи дела: Брыль О.В. (судья) (подробнее) Последние документы по делу: Резолютивная часть решения от 12 октября 2025 г. по делу № А33-22847/2025 Решение от 24 октября 2025 г. по делу № А33-22847/2025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