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Российской Федерации ФИО1 несостоятельным (банкротом) и ввести процедуру реализации имущества.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финансового управляющего из числа членов саморегулируемой организации арбитражных управляющих: Ассоциация «Саморегулируемая Организация Арбитражных Управляющих «Меркурий» (127018, г Москва, ФИО2 Вал, 16, 4, оф.301). Определением от 08.04.2025 заявление оставлено без движения, заявителю предложено представить в материалы дела дополнительные документы. От заявителя поступили дополнительные документы, устраняющие обстоятельства, послужившие основанием оставления без движения. Определением от 06.06.2025 заявление принято к производству, возбуждено производство по делу о банкротстве. Лица, участвующие в деле, извещенные надлежащим образом о времени и месте судебного заседания путем направления копий определения и размещения текста определения на официальном сайте Арбитражного суда Красноярского края в сети Интернет по следующему адресу: http://krasnoyarsk.arbitr.ru, в судебное заседание не явились. В соответствии с частью 1 статьи 123 , частями 2, 3 статьи 156 Арбитражного процессуального кодекса Российской Федерации дело рассматривается в их отсутствие. Предложенной саморегулируемой организацией представлены протокол выбора и информация о соответствии кандидатуры арбитражного управляющего ФИО3 (запись в сводном государственном реестре арбитражных управляющих № 13829, ИНН &lt;***&gt;, адрес для направления корреспонденции: 660011, Россия, &lt;...&gt;) требованиям статей 20 и 20.2 Закона о банкротстве. Рассмотрев представленные доказательства, суд установил следующие обстоятельства, имеющие значение для дела, пришел к следующим выводам. Согласно п. 1 ст. 213.6 Закона о банкротстве по результатам рассмотрения обоснованности заявления о признании гражданина банкротом арбитражный суд выносит соответствующее определение. Возможность применения по результатам рассмотрения обоснованности заявления о признании гражданина банкротом процедуры реализации имущества должника предусмотрена п. 8 ст. 213.6 Закона о банкротстве. Доказательства того, что должник соответствует требованиям для утверждения плана реструктуризации долгов, установленным пунктом 1 статьи 213.13 Закона о банкротстве, в материалах дела отсутствуют. Учитывая отсутствие у должника на текущую дату Код доступа к материалам дела - источника дохода, достаточного для исполнения плана реструктуризации долгов, суд считает возможным рассмотреть ходатайство должника об открытии процедуры банкротства в виде реализации имущества гражданина. Однако, если в ходе проведения процедуры реализации имущества гражданина у должника появится источник дохода, то должник, кредиторы, уполномоченный орган вправе инициировать рассмотрение вопроса о переходе из процедуры реализации имущества гражданина в процедуру реструктуризации долгов. Указанный вывод согласуется с позицией Верховного суда Российской Федерации, выраженной в определении № 305-ЭС18-13822 от 04.02.2019 по делу № А40-109796/2017. Должник обратился в суд с заявлением о признании себя несостоятельным (банкротом), введении процедуры реализации имущества гражданина. В обоснование наличия признаков банкротства ссылается на положения пункта 1 статьи 213.4 Закона о банкротстве. Как следует из заявления, должником признается и не оспаривается сумма задолженности в размере 12 485 159,02 руб. перед 1 кредитором. Задолженность возникла в связи с принятием наследства. Должник не состоит в браке. У должника на иждивении не находятся несовершеннолетние дети. Выпиской из ЕГРИП подтверждается отсутствие у должника статуса индивидуального предпринимателя. Должник не осуществляет трудовую деятельность. Является получателем стипендии, пенсии по потере кормильца. Недвижимое имущество отсутствует. Должник зарегистрирован по прописке по адресу с. Ермаковское, Красноярский край, ул. Российская 13. Имущество принадлежит родственникам. В описи указано на наличие бытовой техники: факса, планшета, чайника ориентировочной стоимостью 14 000 руб. Представлены сведения об отчуждении недвижимого имущества. Денежные средства в качестве вознаграждения финансовому управляющему в размере 25 000 руб., внесены должником на депозит суда, что подтверждается платежным поручением № 294697 от 08.04.2025. Однако, доказательства, подтверждающие отсутствие по месту проживания иного имущества должника, подлежащего включению в конкурсную массу, с целью его последующей реализации для удовлетворения требований кредиторов, в материалы дела не представлены. На основании изложенного, в целях проведения проверки вероятности сокрытия должником имущества, подлежащего включению в конкурсную массу, финансовому управляющему необходимо запросить у регистрирующих органов информацию о семейном положении должника, об имуществе, в том числе совместно-нажитого, при наличии такового. Сделки, совершенные в преддверии банкротства, а именно за три года до возбуждения дела о несостоятельности должника, отсутствуют. Вместе с тем, в силу положений статей 20.3 , 213.9 Закона о банкротстве финансовому управляющему необходимо провести анализ сделок должника за три года до возбуждения дела о несостоятельности должника с документальным обоснованием изложенных выводов о наличии или отсутствии оснований для их оспаривания по правилам главы III.1 Закона о банкротстве и Гражданского кодекса Российской Федерации, а также анализа наличия признаков фиктивного и (или) преднамеренного банкротства (статей 196 и 197 Уголовного кодекса Российской Федерации), признаков мошенничества в сфере кредитования (статья 159.1 Уголовного кодекса Российской Федерации). В соответствии с частью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процедуры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соответствии с п.53 Постановления Пленума Верховного Суда РФ от 17.12.2024 N 40 «О некоторых вопросах, связанных с введением в действие Федерального закона от 29 мая 2024 года N 107-ФЗ «О внесении изменений в Федеральный закон «О несостоятельности (банкротстве)» и статью 223 Арбитражного процессуального кодекса Российской Федерации» согласно абзацу первому пункта 2 статьи 213.24 Закона о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Это означает, что, в отличие от правил банкротства юридических лиц, арбитражный суд не выносит определение путем подписания резолютивной части о продлении соответствующей процедуры банкротства гражданина. Таким образом,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Если арбитражный суд придет к выводу, что имеются основания для рассмотрения вопроса о завершении реализации имущества гражданина, то судом назначается судебное заседание по его разрешению. В остальных случаях срок реализации имущества будет считаться продленным на шесть месяцев без вынесения судебного акта. Учитывая вышеизложенное, Арбитражный суд Красноярского края приходит к выводу о возможности признания должника банкротом и введения в отношении него процедуры реализации имущества гражданина сроком до 07.04.2025, в связи с чем ходатайство должника подлежит удовлетворению. Также суд разъясняет,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Предложенной саморегулируемой организацией представлены протокол выбора и информация о соответствии кандидатуры арбитражного управляющего ФИО3 (запись в сводном государственном реестре арбитражных управляющих № 13829, ИНН &lt;***&gt;, адрес для направления корреспонденции: 660011, Россия, &lt;...&gt;) требованиям статей 20 и 20.2 Закона о банкротстве. В соответствии с пунктом 5 статьи 45 Закона о банкротстве по результатам рассмотрения представленной саморегулируемой организацией арбитражных управляющих информации о соответствии кандидатуры арбитражного управляющего требованиям, предусмотренным статьями 20 и 20.2 Закона о банкротстве, арбитражный суд утверждает арбитражного управляющего, соответствующего таким требованиям. Поскольку представленная кандидатура согласно представленным документам соответствует требованиям статьей 20 и 20.2 Закона о банкротстве, арбитражный суд приходит к выводу о том, что арбитражный управляющий подлежит утверждению финансовым управляющим имуществом должника. Согласно пункту 3 статьи 213.9 Закона о банкротстве вознаграждение финансовому управляющему выплачивается в размере фиксированной суммы и суммы процентов, установленных статьей 20.6 настоящего Федерального закона, с учетом особенностей, предусмотренных настоящей статьей. Как следует из материалов дела, должником для выплаты вознаграждения арбитражному управляющему в депозит суда внесены 25 000 руб. При указанных обстоятельствах суд пришел к выводу об утверждении финансовому управляющему должника фиксированную сумму вознаграждения в размере 25 000 рублей единовременно за счет имущества должника. Кроме того, арбитражный суд разъясняет должнику, что согласно пункту 42 постановления Пленума ВС РФ от 13.10.2015 №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 освобождение должника от обязательств (абзац третий пункта 4 статьи 213.28 Закона). Настоящее решение выполнено в форме электронного документа, подписано усиленной квалифицированной электронной подписью судьи и считается направленным лицам, участвующим в деле, посредством его размещения на официальном сайте суда в сети «Интернет». По ходатайству лиц, участвующих в деле, копии решения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Руководствуясь статьями 20.6 , 59 , 143 , 147 , 213.1 , 213.9 , 213.24 , 213.30 Закона о банкротстве, статьями 66 , 110 , 184 , 185 , 223 АПК РФ , Арбитражный суд Красноярского края Р Е Ш И Л:</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должника о введении процедуры реализации имущества гражданина удовлетворить. Признать ФИО1 (ДД.ММ.ГГГГ г.р., место рождения: с. Ермаково Ермаковского р-на Красноярского края, ИНН &lt;***&gt;, СНИЛС &lt;***&gt;, адрес регистрации Россия 662820, с. Ермаковское, Красноярский край, ул. Российская 13) банкротом и ввести в отношении должника процедуру реализации имущества гражданина сроком до 07.04.2026. Утвердить финансовым управляющим ФИО3 с единовременным вознаграждением в размере 25 000 рублей за счет имущества должника.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Разъяснить, что при непоступлении ходатайства финансового управляющего о завершении реализации имущества гражданина в срок, указанный в пункте 1 настоящего решения, срок процедуры считается продленным на шесть месяцев.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(абзац второй пункта 1 статьи 213.28 Закона о банкротстве). При отсутствии оснований для рассмотрения вопроса о завершении реализации имущества гражданина, срок реализации имущества считается продленным на шесть месяцев без вынесения судебного акта.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Обязать финансового управляющего: - не позднее одного рабочего дня, следующего за днем получения банковских карт должника,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 Акт приема-передачи представить в арбитражный суд в течение пяти дней с даты его подписания; -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 а также направить указанные сведения для опубликования в газете «КоммерсантЪ». Доказательства опубликования и включения сведений в ЕФРСБ в течение пяти дней представить в арбитражный суд; –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 соответствующее требованиям пункта 2.1 статьи 213.24 Закона о банкротстве. – не позднее чем за пять дней до истечения срока , указанного в пункте 1 настоящего решения, представить в арбитражный суд:  анализ финансового состояния должника, развернутый письменный анализ наличия признаков фиктивного и (или) преднамеренного банкротства (ст. 196 и ст. 197 УК РФ ); анализ сделок должника с документальным обоснованием; анализ кредитных досье должника на предмет предоставления должником достоверных сведений при получении кредитов (займов);  сведения о ходе выполнения мероприятий процедуры реализации имущества должника, сформированной конкурсной массе и размере текущих обязательств с приложением подтверждающих документов (при отсутствии оснований для обращения с ходатайством о завершения реализации имущества гражданина). - после завершения расчетов с кредиторами представить в арбитражный суд:  отчет о результатах реализации имущества гражданина (о деятельности управляющего и об использовании денежных средств должника) с приложением копий документов, подтверждающих продажу имущества гражданина и погашение требований кредиторов, реестра требований кредиторов с указанием размера погашенных требований кредиторов, непрерывной выписки по счету должника за весь период процедуры реализации имущества, развернутых сведений о внеочередных (текущих) обязательствах должника, первичных документов по расходам на проведение процедуры, а также иных документов, подтверждающих указанных в отчете сведения;  мотивированное ходатайство о завершении реализации имущества должника;  актуальные платежные реквизиты для перечисления суммы вознаграждения финансового управляющего по итогам процедуры.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силу разъяснений, изложенных в Обзоре судебной практики Верховного Суда Российской Федерации № 1 (2021), утвержденном Президиумом Верховного Суда Российской Федерации 07.04.2021 (ответ на вопрос 5), 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(ДД.ММ.ГГГГ г.р., место рождения: с. Ермаково Ермаковского р-на Красноярского края, ИНН &lt;***&gt;, СНИЛС &lt;***&gt;, адрес регистрации Россия 662820, с. Ермаковское, Красноярский край, ул. Российская 13) о заключении/расторжении брака, перемены имени, рождения детей, внесения исправлений в записи актов гражданского состояния. Истребованные сведения и документы выдать утвержденному финансовому управляющему на руки или направить по указанному им адресу. Разъяснить, что для получения указанных сведений и документов финансовому управляющему необходимо предоставить копию настоящего судебного акта (копия заверяется финансовым управляющим самостоятельно) и имеющиеся у него персональные данные лиц, в отношении которых истребуются сведения и документы (индивидуальный номер налогоплательщика, страховой номер индивидуального лицевого счета, адрес места жительства, дата и место рождения, паспортные данные). Финансовый управляющий несет установленную законом ответственность за разглашение информации, доступ к которой ограничен федеральным законом.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Разъяснить,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 предусмотренных пунктом 1 статьи 213.28 Закона о банкротстве и ходатайства о завершении реализации имущества,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Разъяснить лицам, участвующим в деле о банкротстве,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 Обжалование решения не приостанавливает его действия. Судья О.В. Брыль Суд: АС Красноярского края (подробнее) Иные лица: НП "Саморегулируемая организация арбитражных управляющих "Меркурий" (подробнее) Судьи дела: Брыль О.В. (судья) (подробнее) Последние документы по делу: Резолютивная часть решения от 6 октября 2025 г. по делу № А33-9017/2025 Решение от 24 октября 2025 г. по делу № А33-9017/2025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