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Взыскать с индивидуального предпринимателя ФИО1 (ИНН &lt;***&gt;, ОГРН &lt;***&gt;) в пользу общества с ограниченной ответственностью «Уралстандарт» (ИНН &lt;***&gt;, ОГРН &lt;***&gt;) денежные средства в сумме 145 826 руб. 00 коп., проценты за пользование чужими денежными средствами в размере 59 193 руб. 16 коп. Взыскать с индивидуального предпринимателя ФИО1 (ИНН &lt;***&gt;, ОГРН &lt;***&gt;) в доход федерального бюджета государственную пошлину в сумме 15 251 руб. 00 коп.2. Решение арбитражного суда по делу, рассмотренному в порядке упрощенного производства, подлежит немедленному исполнению. Решение вступает в законную силу по истечении срока, установленного для подачи апелляционной жалобы. В случае подачи апелляционной жалобы решение, если оно не отменено или не изменено, вступает в законную силу со дня принятия постановления арбитражным судом апелляционной инстанции.</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может быть обжаловано в порядке апелляционного производства в Семнадцатый арбитражный апелляционный суд в срок, не превышающий пятнадцати дней со дня его принятия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сети «Интернет» http://ekaterinburg.arbitr.ru. В случае обжалования решения в порядке апелляционного производства информацию о времени, месте и результатах рассмотрения дела можно получить соответственно на интернет-сайте Семнадцатого арбитражного апелляционного суда http://17aas.arbitr.ru.</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Исполнительный лист выдается взыскателю только по его ходатайству независимо от подачи в суд заявления о составлении мотивированного решения или подачи апелляционной жалобы (абзац 2 пункта 46 Постановления Пленума Верховного Суда Российской Федерации от 18 апреля 2017 г. №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С информацией о дате и времени выдачи исполнительного листа канцелярией суда можно ознакомиться в сервисе «Картотека арбитражных дел». Выдача исполнительных листов производится не позднее пяти дней со дня вступления в законную силу судебного акта. По заявлению взыскателя дата выдачи исполнительного листа (копии судебного акта) может быть определена (изменена) в соответствующем заявлении. В случае неполучения взыскателем исполнительного листа в здании суда в назначенную дату, исполнительный лист не позднее следующего рабочего дня будет направлен по юридическому адресу взыскателя заказным письмом с уведомлением о вручении. Судья О.В. Маковкина Электронная подпись действительна. Данные ЭП:Удостоверяющий центр Казначейство РоссииДата 26.03.2025 10:30:43 Кому выдана Маковкина Ольга Викторовна Суд: АС Свердловской области (подробнее) Истцы: ООО "Уралстандарт" (подробнее) Судьи дела: Маковкина О.В.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