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 Российской Федерации ФИО1 (СНИЛС: &lt;***&gt; ИНН: &lt;***&gt;), ФИО4 (СНИЛС: 150-743- 115 32 ИНН: &lt;***&gt;) банкротом и ввести в отношении должников процедуру реализации имущества сроком на 4 месяца;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саморегулируемой организации арбитражных управляющих – Ассоциации «ДМСО» - Ассоциации «Дальневосточная межрегиональная саморегулируемая организация профессиональных арбитражных управляющих» (680020, &lt;...&gt;, ИНН &lt;***&gt;, ОГРН &lt;***&gt;). Определением от 12.09.2025 заявление принято к производству, возбуждено производство по делу о банкротстве. К участию в деле привлечен Отдел по опеки и попечительства по Березовскому району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ФИО5 (запись в сводном государственном реестре арбитражных управляющих № 15206, ИНН &lt;***&gt;, адрес для направления корреспонденции: 644083, &lt;...&gt;)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Код доступа к материалам дела -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Должники обратились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Должники с 16.07.2022 состоят в браке. Договор, соглашение о разделе совместно нажитого имущества между супругами не заключались. У должников на иждивении находится несовершеннолетний ребенок ФИО3 ДД.ММ.ГГГГ г.р. Как следует из заявления, должником 1 (ФИО1) признается и не оспаривается сумма задолженности в размере 636 767,36 руб. перед 8 кредиторами. Выпиской из ЕГРИП подтверждается отсутствие у должника 1 статуса индивидуального предпринимателя. Должник 1 осуществляет трудовую деятельность в ИП ФИО6, средняя заработная плата составляет 30 160 рублей. Должник 1 зарегистрирован по прописке по адресу Красноярский край, пгт. Березовка, ул. Солнечная д. 3, кв. 3. Как следует из заявления, должником 2 (ФИО2) признается и не оспаривается сумма задолженности в размере 1 615 580,46 руб. перед 9 кредиторами. Выпиской из ЕГРИП подтверждается отсутствие у должника 1 статуса индивидуального предпринимателя. Должник 2 не трудоустроена с 25.01.2023. Является получателем пособий на ребенка. Должник 2 зарегистрирован по прописке по адресу &lt;...&gt;. Денежные средства в качестве вознаграждения финансовому управляющему в размере 50 000 руб., внесены должниками на депозит суда, что подтверждается платежным поручением № 802848 от 05.08.2025, платежным поручением № 802833 от 05.08.2025.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20.04.2026,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ФИО5 (запись в сводном государственном реестре арбитражных управляющих № 15206, ИНН &lt;***&gt;, адрес для направления корреспонденции: 644083, &lt;...&gt;)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п. Курагино Курагинский рн Красноярский край, ИНН &lt;***&gt; СНИЛС &lt;***&gt;, адрес регистрации: 662521, Красноярский край, пгт.Березовка, ул. Солнечная д. 3, кв. 3) и Жуйкову (Дегтяреву) Надеждe Александровнe (ДД.ММ.ГГГГ г.р., место рождения: гор. Красноярск Красноярского края, ИНН &lt;***&gt; СНИЛС &lt;***&gt;, адрес регистрации: 660013, &lt;...&gt;) банкротами и ввести в отношении должника процедуру реализации имущества гражданина сроком до 20.04.2026. Утвердить финансовым управляющим ФИО5 с единовременным вознаграждением в размере 50 000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п. Курагино Курагинский рн Красноярский край, ИНН &lt;***&gt; СНИЛС &lt;***&gt;, адрес регистрации: 662521, Красноярский край, пгт.Березовка, ул. Солнечная д. 3, кв. 3) и ФИО2 (ДД.ММ.ГГГГ г.р., место рождения: гор. Красноярск Красноярского края, ИНН &lt;***&gt; СНИЛС &lt;***&gt;, адрес регистрации: 660013, &lt;...&gt;)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ООО ПКО ЦДУ Инвест (подробнее) ПАО Совкомбанк (подробнее) Судебный участок №61 в Ленинском районе г. Красноярска (подробнее) Судьи дела: Брыль О.В. (судья) (подробнее) Последние документы по делу: Резолютивная часть решения от 19 октября 2025 г. по делу № А33-24164/2025 Решение от 25 октября 2025 г. по делу № А33-24164/2025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