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Российской Федерации ФИО4 несостоятельной (банкротом) и ввести процедуру реализации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Союз «Саморегулируемая организация «Гильдия арбитражных управляющих» (ИНН: &lt;***&gt; , ОГРН: &lt;***&gt;); Юридический адрес: 420034, &lt;...&gt; , Адрес для корреспонденции: 420111, Республика Татарстан, г. Казань, а/я 370.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фиксированное вознаграждение финансовому управляющему в размере 25 000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установления судом несоблюдения мной требований, предусмотренных пунктом 3 статьи 213.4, истребовать недостающие документы при подготовке дела к судебному разбирательству. Определением от 09.09.2025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ФИО5 (ИНН &lt;***&gt;, рег. № ФРС 23994, адрес: 163046, &lt;...&gt;, эт. 2)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Код доступа к материалам дела -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2 594 234,28 руб. перед 8 кредиторами. Должник с 30.12.2011 состоит в браке с ФИО6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 с 01.10.2024, представлены сведения о получении пособий по безработице за период с июля по сентябрь 2024 года. Должник зарегистрирован по прописке по адресу г. Красноярск, Красноярский край, ул. Пр-т Машиностроителей д.21-197.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7345 от 19.08.2025.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17.04.2026,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ФИО5 (ИНН &lt;***&gt;, рег. № ФРС 23994, адрес: 163046, &lt;...&gt;, эт. 2)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(ФИО2, ФИО3) Марию Георгиевну (ДД.ММ.ГГГГ г.р., место рождения: г. Красноярск, ИНН &lt;***&gt;, СНИЛС &lt;***&gt;, адрес регистрации Россия 660046, г. Красноярск, Красноярский край, ул. Пр-т Машиностроителей д.21-197) банкротом и ввести в отношении должника процедуру реализации имущества гражданина сроком до 17.04.2026. Утвердить финансовым управляющим ФИО5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на получение арбитражным управляющим ответов регистрирующих органов удовлетворить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(ФИО2, ФИО3) Марии Георгиевны (ДД.ММ.ГГГГ г.р., место рождения: г. Красноярск, ИНН &lt;***&gt;, СНИЛС &lt;***&gt;, адрес регистрации Россия 660046, г. Красноярск, Красноярский край, ул. Пр-т Машиностроителей д.21-197)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АО "АЗИАТСКО-ТИХООКЕАНСКИЙ БАНК" (подробнее) АО "АЛЬФА-БАНК" (подробнее) ПАО Банк ВТБ (подробнее) ПАО Сбербанк (подробнее) ПАО Совкомбанк (подробнее) Союз саморегулируемая организация "Гильдия арбитражных управляющих" (подробнее) Судьи дела: Брыль О.В. (судья) (подробнее) Последние документы по делу: Резолютивная часть решения от 16 октября 2025 г. по делу № А33-23427/2025 Решение от 25 октября 2025 г. по делу № А33-23427/2025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