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ФИО1 отсрочку внесения средств на выплату вознаграждения финансовому управляющему сроком до даты судебного заседания по рассмотрению обоснованности настоящего заявления;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 и ввести процедуру реализации имущества гражданина без введения процедуры реструктуризации долгов;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на процедуру банкротства Должника арбитражного управляющего из числа членов Союза СРО «ГАУ» - Союз «Саморегулируемая организация «Гильдия арбитражных управляющих», ОГРН: &lt;***&gt;, ИНН: &lt;***&gt;, Адрес саморегулируемой организации: 420034, Респ Татарстан, &lt;...&gt;;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Рассмотреть заявление в отсутствие Должника.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09.09.2025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23486, адрес: 115054, &lt;...&gt;, а/я 40)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Код доступа к материалам дела -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1 043 317 руб. перед 2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деятельность. Является получателем пенсии по потере кормильца в размере 21 177,89 руб. в месяц сроком до 31.08.2027. Должник зарегистрирован по прописке по адресу п. Таежный, Красноярский край, ул. Вокзальная д.3 кв.3. Должнику принадлежит 1/3 доли в праве собственности на жилое помещение по адресу: &lt;...&gt;.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26856 от 01.10.2025, а также платежное поручение № 26859 от 01.10.2025 в размере 10 000 руб.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17.04.2025,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23486, адрес: 115054, &lt;...&gt;, а/я 40)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п. Таежный Богучанский район Красноярский край Россия, ИНН &lt;***&gt;, СНИЛС &lt;***&gt;, адрес регистрации Россия 663467, п.Таежный, Красноярский край, ул.Вокзальная д.3 кв.3) банкротом и ввести в отношении должника процедуру реализации имущества гражданина сроком до 17.04.2026.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предоставлении права на получение арбитражным управляющим ответов регистрирующих органов удовлетворить частично. 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п. Таежный Богучанский район Красноярский край Россия, ИНН &lt;***&gt;, СНИЛС &lt;***&gt;, адрес регистрации Россия 663467, п.Таежный, Красноярский край, ул.Вокзальная д.3 кв.3)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СОЮЗ "СРО ГАУ" (подробнее) Судьи дела: Брыль О.В. (судья) (подробнее) Последние документы по делу: Решение от 25 октября 2025 г. по делу № А33-23170/2025 Резолютивная часть решения от 16 октября 2025 г. по делу № А33-23170/2025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