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Обязать ООО «НПО Ресурс» в течение 10 дней с момента вступления в законную силу решения суда произвести демонтаж нестационарного торгового объекта, как обладающего признаками самовольно размещенного некапитального объекта, на размещение которого не получено соответствующее разрешение, представляющего из себя «павильон» (примерные координаты: 55.528126. 37.582081). расположенного па земельном участке с кадастровым номером 50:21:0090106:9.</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случае неисполнения решения суда в установленный срок взыскивать в пользу Администрации Ленинского городского округа Московской области с ООО «НПО Ресурс» судебную неустойку в размере 5000,00 рублей за каждый день просрочки;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случае неисполнения решения суда в установленный срок ООО «НПО Ресурс» в добровольном порядке, предоставить Администрации Ленинского городского округа Московской области право самостоятельно осуществить демонтаж нестационарного торгового объекта, расположенного на земельном участке с кадастровым номером 50:21:0090106:9, с последующим возложением расходов па ООО «НПО Ресурс». Представитель заявителя поддержал заявленные требования по основаниям, изложенным в заявлении. Представитель общества в судебное заседание не явился, извещен. Представитель третьего лица поддержал позицию заявителя. Исследовав и оценив в совокупности все имеющиеся в материалах дела письменные доказательства, арбитражный приходит к выводу об удовлетворении заявленных требований. Как усматривается из материалов дела, 17.03.2025 уполномоченными должностными лицами Администрации Ленинского городского округа Московской области проведена проверка соблюдения законодательства на территории Ленинского городского округа Московской области в отношении ООО «НПО Ресурс», собственником земельного участка с кадастровым номером 50:21:0090106:9. площадью 76400. категория земель земли населенных пунктов; вид разрешенного использования под жилищное строительство с развитой инфраструктурой, расположенного но адресу: Ленинский городской округ, территория ФИО1 2, посёлок городского типа Дрожжино (далее - земельный участок). По результатам проведенной проверки установлен факт размещения ответчиком а земельном участке нестационарного торгового объекта (далее НТО), который не соответствует требованиям к архитектурно-художественному облику территории Ленинского городского округа Московской области, в части требований к внешнему виду НТО, а также в отношении которого отсутствует паспорт соответствия НТО - документ, содержащий информацию об адресе установки, номере а схеме, вида, специализации, размерах, владельце, основаниях установки и соответствии объекта требованиям к архитектурному облику НТО, расположенных на территории Ленинского городского округа Московской области, о чем составлен Акт осмотра № 2 от 17.03.2025. Кроме того, НТО размещен ответчиком с нарушением порядка, установленного Положением о порядке размещения нестационарных торговых объектов на территории Ленинского городского округа Московской области, утвержденным решением Совета депутатов Ленинского городского округа Московской области от 11.03.2021 № 24/2, разрешение па размещение НТО на земельном участке Администрацией Ленинского г.о. ответчику не выдавалось. 27.03.2025 в адрес ответчика Администрацией направлена претензия от 27.03.2025 № 125-01 Исх-4836 с требованием в течение 10 рабочих дней устранить нарушения, допущенные при размещении ГГО. в добровольном порядке. В ходе повторного осмотра, проведенного Администрацией 21.04.2025 установлено, что ответчик не исполнил требования Администрации и не устранил нарушения размещения НТО на земельном участке, о чем Администрацией составлен Акт осмотра № 23 от 21.04.2025. Не устранение ответчиком выявленных нарушений в добровольном порядке и установленный срок явилось основанием для обращения Администрации в суд с настоящим заявлением. Согласно части 1 статьи 4 АПК РФ заинтересованное лицо вправе обратиться в арбитражный суд за защитой своих нарушенных или оспариваемых прав и законных интересов в порядке, установленном названным Кодексом. Защита гражданских прав осуществляется способами, перечисленными в статье 12 Гражданского кодекса РФ (далее - ГК РФ), а также иными способами, предусмотренными в законе. В соответствии со статьей 304 ГК РФ собственник может требовать устранения всяких нарушений его права, хотя бы эти нарушения и не были соединены с лишением владения. Основы государственного регулирования торговой деятельности в Российской Федерации определяются Федеральным законом от 28.12.2009 № 381-ФЗ «Об основах государственного регулирования торговой деятельности в Российской Федерации» . Закон № 381-ФЗ регулирует отношения, возникающие между органами местного самоуправления и хозяйствующими субъектами (в том числе юридическими лицами) в связи с организацией и осуществлением торговой деятельности, а также отношения, возникающие при осуществлении торговой деятельности (часть 3 статьи 1). В силу пункта 1 части 1 статьи 4 Закона № 381-ФЗ, государственное регулирование торговой деятельности осуществляется посредством установления требований к ее организации и осуществлению. Органы местного самоуправления в области регулирования торговой деятельности создают условия для обеспечения жителей муниципального образования услугами торговли (часть 2 статьи 6 Закона № 381-ФЗ). В соответствии со статьей 5 Закона Московской области от 30.12.2014 № 191/2014-03 «О регулировании дополнительных вопросов в сфере благоустройства в Московской области», 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 Согласно статье 25 Закона Московской области от 30.12.2014 № 191/2014-03, установка некапитальных объектов допускается с разрешения и в порядке, установленном органами местного самоуправления. В соответствии с пунктом 6 статьи 2 Закон № 381-ФЗ, нестационарный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 Согласно части 7 статьи 10 Закона № 381-ФЗ, порядок размещения и использования нестационарных торговых объектов на земельном участке, находящемся в частной собственности, устанавливается собственником стационарного торгового объекта, иного здания, строения, сооружения или земельного участка с учетом требований, определенных законодательством Российской Федерации. Согласно пункту 11 статьи 56 Закона Московской области от 30.12.2014 № 191/2014-03, запрещается самовольная установка объектов торговли без получения необходимого разрешения. Таким образом, размещение любых видов нестационарных/некапитальных объектов на земельных участках, находящихся в частной собственности возможно только с разрешения органа местного самоуправления. Уставом Ленинского городского округа Московской области определена компетенция Администрации Ленинского юродского Округа Московской области, в святи с чем, в установленных законодательством случаях, осуществляется контроль за использованием земель городского округа, за соблюдением собственниками земель и землепользователями требований нормативных актов градостроительной и землеустроительной документации. Решением Совета депутатов Ленинского городского округа МО от 20.09.2021 № 35/2 утверждено «Положение о муниципальном земельном контроле па территории Ленинского городского округа Московской области», согласно которому Администрация наделена полномочиями по контролю та соблюдением в том числе, индивидуальными предпринимателями, в отношении объектов земельных отношений, требований законодательства Российской Федерации, законодательства Московской области. Судом установлено и не оспаривается сторонами, что НТО установлен без соответствующего разрешения. Таким образом, поскольку факт возведения НТО без соответствующего разрешения доказан, суд обязал ООО «НПО Ресурс» в течение 10 дней с момента вступления в законную силу решения суда произвести демонтаж нестационарного торгового объекта, как обладающего признаками самовольно размещенного некапитального объекта, на размещение которого не получено соответствующее разрешение, представляющего из себя «павильон» (примерные координаты: 55.528126. 37.582081). расположенного па земельном участке с кадастровым номером 50:21:0090106:9. Доказательств наличия разрешения на размещение нестационарных торговых объектов на спорном земельном участке не представлено, как и не представлено доказательств соответствия данных объектов градостроительным, строительным, архитектурным, пожарным, санитарным нормам, правилам и нормативам, а также то, что они имеют соответствующий архитектурно-художественный уровень оформления. Арбитражный суд по требованию истца вправе присудить в его пользу денежную сумму, подлежащую взысканию с ответчика на случай неисполнения судебного акта в размере, определяемом арбитражным судом на основе принципов справедливости, соразмерности и недопустимости извлечения выгоды из незаконного или недобросовестного поведения (часть 4 статьи 174 Арбитражного процессуального кодекса Российской Федерации). Возможность взыскания неустойки за неисполнение судебного акта (астрент) предусмотрена в пункте 1 статьи 308.3 Гражданского кодекса Российской Федерации, согласно которому в случае неисполнения должником обязательства кредитор вправе требовать по суду исполнения обязательства в натуре, если иное не предусмотрено Гражданским кодексом Российской Федерации,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Гражданского кодекса Российской Федерации)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Гражданского кодекса Российской Федерации). В пунктах 28 и 31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разъяснено, что на основании пункта 1 статьи 308.3 (пункт 4 статьи 1 Гражданского кодекса Российской Федерации в целях побуждения должника к своевременному исполнению обязательства в натуре, в том числе предполагающего воздержание должника от совершения определенных действий, судом могут быть присуждены денежные средства на случай неисполнения соответствующего судебного акта в пользу кредитора-взыскателя (судебная неустойка). Суд не вправе отказать в присуждении судебной неустойки в случае удовлетворения иска о понуждении к исполнению обязательства в натуре. Судебная неустойка может быть присуждена только по заявлению истца (взыскателя) как одновременно с вынесением судом решения о понуждении к исполнению обязательства в натуре, так и в последующем при его исполнении в рамках исполнительного производства (части 1 и 2.1 статьи 324 Арбитражного процессуального кодекса Российской Федерации). Уплата судебной неустойки не влечет прекращения основного обязательства, не освобождает должника от исполнения его в натуре, а также от применения мер ответственности за его неисполнение или ненадлежащее исполнение (пункт 2 статьи 308.3 ГК РФ ). Таким образом, действующее законодательство позволяет взыскателю требовать компенсации за ожидание исполнения судебного акта, при этом, ее размер и/или порядок определяет суд с учетом названных принципов. Следовательно, денежные средства, присуждаемые истцу на случай неисполнения судебного акта, определяются судом в твердой денежной сумме, взыскиваемой единовременно, либо денежной сумме, начисляемой периодически, также возможно установление прогрессивной шкалы. Основной целью взыскания денежных средств за неисполнение судебного акта является побуждение к своевременному исполнению судебного акта по не денежному требованию. При этом в результате такого присуждения исполнение судебного акта должно для ответчика оказаться более выгодным, чем его неисполнение. Уплата судебной неустойки не влечет прекращения основного обязательства, не освобождает должника от исполнения его в натуре, а также от применения мер ответственности за его неисполнение или ненадлежащее исполнение (пункт 2 статьи 308.3 Гражданского кодекса Российской Федерации). При указанных обстоятельствах требования истца о взыскании неустойки в размере 5 000 руб. за каждый день просрочки подлежат удовлетворению. В случае неисполнения решения суда в установленный срок ООО «НПО Ресурс» в добровольном порядке, предоставить Администрации Ленинского городского округа Московской области право самостоятельно осуществить демонтаж нестационарного торгового объекта, расположенного на земельном участке с кадастровым номером 50:21:0090106:9, с последующим возложением расходов па ООО «НПО Ресурс». Руководствуясь статьями 110 , 167 – 170 , 176 , 201 Арбитражного процессуального кодекса Российской Федерации, арбитражный суд РЕШИЛ: Заявленные требования удовлетворить. Обязать ООО «НПО Ресурс» в течение 10 дней с момента вступления в законную силу решения суда произвести демонтаж нестационарного торгового объекта, как обладающего признаками самовольно размещенного некапитального объекта, на размещение которого не получено соответствующее разрешение, представляющего из себя «павильон» (примерные координаты: 55.528126. 37.582081). расположенного па земельном участке с кадастровым номером 50:21:0090106:9. В случае неисполнения решения суда в установленный срок взыскивать в пользу Администрации Ленинского городского округа Московской области с ООО «НПО Ресурс» судебную неустойку в размере 5000,00 рублей за каждый день просрочки; В случае неисполнения решения суда в установленный срок ООО «НПО Ресурс» в добровольном порядке, предоставить Администрации Ленинского городского округа Московской области право самостоятельно осуществить демонтаж нестационарного торгового объекта, расположенного на земельном участке с кадастровым номером 50:21:0090106:9, с последующим возложением расходов па ООО «НПО Ресурс». Решение может быть обжаловано в Десятый арбитражный апелляционный суд в течение месяца после принятия арбитражным судом первой инстанции обжалуемого решения. Решение, выполненное в форме электронного документа, направляется лицам, участвующим в деле, посредством его размещения на официальном сайте арбитражного суда в информационно-телекоммуникационной сети «Интернет» в режиме ограниченного доступа не позднее следующего дня после дня его принятия. Судья А.В. Цховребова Суд: АС Московской области (подробнее) Истцы: АДМИНИСТРАЦИЯ ЛЕНИНСКОГО ГОРОДСКОГО ОКРУГА МОСКОВСКОЙ ОБЛАСТИ (подробнее) Иные лица: ООО НПО Ресурс (подробнее) Судьи дела: Цховребова А.В. (судья) (подробнее) Последние документы по делу: Решение от 25 октября 2025 г. по делу № А41-48086/2025 Резолютивная часть решения от 15 сентября 2025 г. по делу № А41-48086/2025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