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Технические условия на установку прибора учета тепловой энергии, счетчиков горячей воды;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 допуска прибора учета тепловой энергии; 4. Акт осмотра тепловой энергоустановки;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Схемы внутридомовых сетей водоснабжения, канализации, центрального отопления, электроснабжения 6.Паспорта на прибор учета тепловой энергии; 7. Рабочий проект на узел учета тепловой энергии (согласованный с РСО); 8. Паспорт ИТП; 9. Паспорта на оборудование, установленное в ИТП; 10. Паспорта на приборы учета электрической энергии 11. Отчеты по начислению, оплате и остатку по статье текущий ремонт за период с 01.09.2023 по 01.06.2024;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Паспорта на приборы учета холодного водоснабжения</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 за период с 01.09.2023 по 01.06.2024; Уточнения иска приняты судом. Ответчик иск оспорил, в соответствии с требованиями статьи 131 Арбитражного процессуального кодекса Российской Федерации представил мотивированный отзыв на иск, в котором указал на то, что вся имеющаяся у него техническая и иная документация в отношении многоквартирного дома № 59 была передана истцу. Кроме того им были направлены запросы в ресурсоснабжающие организации, а также поданы исковые заявления к предыдущей управляющей организации и бывшему руководителю ответчика. В соответствии с правилами статьи 123 Арбитражного процессуального кодекса Российской Федерации надлежащим образом извещенный о времени и месте рассмотрения дела ответчик в судебное заседание не явился, ответчик заявил ходатайство о проведении судебного заседания в его отсутствие. Дело рассматривается в порядке статей 123 , 156 Арбитражного процессуального кодекса Российской Федерации по имеющимся в нем документам и в отсутствие ответчика. Изучив исковое заявление, представленные в материалы дела доказательства, арбитражный суд установил следующие имеющие значение для дела обстоятельства. В силу статьи 44 Жилищного кодекса Российской Федерации, общее собрание собственников помещений в многоквартирном доме является органом управления многоквартирным домом. К компетенции общего собрания собственников помещений в многоквартирном доме относится, в частности, выбор способа управления многоквартирным домом. Согласно части 1 статьи 161 Жилищного кодекса Российской Федерации,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этим имуществом, а также предоставления коммунальных услуг гражданам, проживающим в таком доме. В соответствии с частью 2 статьи 161 Жилищного кодекса Российской Федерации, собственники помещений в многоквартирном доме обязаны выбрать один из способов управления многоквартирным домом: непосредственное управление собственниками помещений в многоквартирном доме; управление товариществом собственников жилья либо жилищным кооперативом или иным специализированным потребительским кооперативом; управление управляющей организацией.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(пункт 3 статьи 161 ЖК РФ ). По части 8 статьи 162 Жилищного кодекса Российской Федерации изменение и (или) расторжение договора управления многоквартирным домом осуществляются в порядке, предусмотренном гражданским законодательством. При этом в силу части 8.2 данной статьи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 Пункт 3 статьи 450 Гражданского кодекса Российской Федерации допускает одностороннее расторжение договора, если это предусмотрено Гражданским кодексом, иными законами или договором. Согласно правовой позиции Президиума Высшего Арбитражного Суда Российской Федерации, изложенной в постановлениях от 22.11.2011 № 7677/11, от 05.06.2012 № 17635/11, пункт 8.2 статьи 162 Жилищного кодекса Российской Федерации в редакции Федерального закона от 04.06.2011 № 123-ФЗ позволяет собственникам помещений в многоквартирном доме в одностороннем порядке отказаться от исполнения договора управления многоквартирным домом не только в случае, если управляющая организация не выполняет условий такого договора, но и в случае принятия ими решения о выборе иной управляющей организации или изменении способа управления данным домом. Согласно пункту 2 статьи 453 Гражданского кодекса Российской Федерации при расторжении договора обязательства сторон прекращаются. Таким образом, ввиду принятия собственниками многоквартирного дома, расположенного по адресу: 664019, &lt;...&gt;, оформленного протоколом общего собрания № 1 от 05.03.2024, решения о выборе в качестве управляющей компании – ООО УК "ПРОСПЕКТ", договор с ООО "УК СИРИУС" был расторгнут. Решением Службы государственного жилищного и строительного надзора Иркутской области от 02.05.2024 № 368/24 внесены изменения в реестр лицензий Иркутской области в части сведений о МКД № 59 о прекращении с 01 июня 2024 года осуществления деятельности по управлению домом ООО «УК СИРИУС», с указанной даты к осуществлению деятельности приступил истец. В соответствии с положениями части 10 статьи 162 Жилищного кодекса Российской Федерации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 Таким образом, в силу приведенных положений закона и правил, в случае смены управляющей организации на управляющую организацию, с которой договор управления расторгнут и полномочия по управлению домом прекращены, возложена обязанность передать техническую документацию вновь избранной собственниками МКД управляющей организации. Судом установлено, что 29.05.2024 истец направил в адрес ответчика письмо с требованием о передаче технической и иной документации, связанной с управлением многоквартирным домом и предусмотренной Правилами № 491, № 416, Постановлением Госстроя РФ № 170. На основании акта приема-передачи от 01.07.2024 ответчиком была передана истцу техническая документация, которая имелась у него в распоряжении. Вместе с тем, утверждая, что документация предоставлена истцу не в полом объеме, ссылаясь на неисполнение ответчиком предусмотренной статьей 162 Жилищного кодекса Российской Федерации обязанности по передаче технической документации, ООО УК "ПРОСПЕКТ" обратилось с рассматриваемым иском в Арбитражный суд Иркутской области. Оценив представленные доказательства каждое в отдельности, а также достаточность и взаимную связь доказательств в их совокупности в соответствии с требованиями статьи 71 Арбитражного процессуального кодекса Российской Федерации, суд пришел к следующим выводам. Частью 2.3 статьи 161 Жилищного кодекса Российской Федерации установлено, что при управлении МКД управляющей организацией она несет ответственность перед собственниками помещений в МКД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МКД. Правительство Российской Федерации постановлением от 15.05.2013 № 416 утвердило Правила осуществления деятельности по управлению многоквартирными домами (далее – Правила № 416). Согласно пункту 20 Правил № 416 техническая документация на многоквартирный дом и иные документы, связанные с управлением многоквартирным домом, подлежат передаче в составе, предусмотренном Правилами содержания общего имущества в многоквартирном доме, утвержденными постановлением Правительства Российской Федерации от 13.08.2006 № 491 (далее - Правила № 491). Подлежащие передаче документы должны содержать актуальные на момент передачи сведения о составе и состоянии общего имущества собственников помещений в многоквартирном доме. В силу пункта 24 Правил № 491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 - документы технического учета жилищного фонда, содержащие сведения о состоянии общего имущества (пункт а); -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 (пункт а1); -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 (пункт б); -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журнал осмотра (пункт в); - акты проверок готовности к отопительному периоду и выданные паспорта готовности многоквартирного дома к отопительному периоду (пункт в1); - инструкцию по эксплуатации многоквартирного дома по форме,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 (пункт г). Состав технической документации, в том числе документации длительного хранения, и состав документации, заменяемой в связи с истечением срока ее действия, приведены в пунктах 1.5.1 - 1.5.3 Постановление Госстроя Российской Федерации от 27.09.2003 № 170 "Об утверждении Правил и норм технической эксплуатации жилищного фонда" (далее - Постановление Госстроя РФ № 170). В силу абзаца третьего пункта 1.1 Постановления Госстроя РФ № 170 настоящие Правила определяют требования и порядок обслуживания и ремонта жилищного фонда с целью обеспечения выполнения установленных нормативов по содержанию и ремонту собственниками жилищного фонда или уполномоченными управляющими и организациями различных организационно-правовых форм, занятых обслуживанием жилищного фонда. Согласно пункту 1.5.1 Постановления Госстроя РФ № 170 к технической документации долговременного хранения относятся: - план участка в масштабе 1:1000-1:2000 с жилыми зданиями и сооружениями, расположенными на нем; - проектно-сметная документация и исполнительные чертежи на каждый дом; акты приемки жилых домов от строительных организаций; - акты технического состояния жилого дома на передачу жилищного фонда другому собственнику; - схемы внутридомовых сетей водоснабжения, канализации, центрального отопления, тепло-, газо-, электроснабжения и др. (схема внутридомовых сетей прилагается для сведения); - паспорта котельного хозяйства, котловые книги; - паспорта лифтового хозяйства; - паспорта на каждый жилой дом, квартиру и земельный участок; - исполнительные чертежи контуров заземления (для зданий, имеющих заземление). По пункту 1.5.3 Постановления Госстроя РФ № 170 в состав документации, заменяемой в связи с истечением срока ее действия, входят: - сметы, описи работ на текущий и капитальный ремонт; - акты технических осмотров; - журналы заявок жителей; - протоколы измерения сопротивления электросетей; - протоколы измерения вентиляции. Состав иных документов, связанных с управлением многоквартирным домом, определяется пунктом 26 Правил № 491, согласно которому к иным документам относятся: -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 (пункт а); - выписка из Реестра, содержащая сведения о зарегистрированных правах на объекты недвижимости, являющиеся общим имуществом (пункт б); - заверенная уполномоченным органом местного самоуправления копия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 (пункт в); - документы, в которых указываются содержание и сфера действия сервитута или иных обременении,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обременении, относящегося к части земельного участка (при наличии сервитута) (пункт г); -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 (пункт д); - реестр собственников помещений в многоквартирном доме, ведение которого предусмотрено частью 3.1 статьи 45 ЖК РФ , а также составленный с учетом требований законодательства Российской Федерации о защите персональных данных список лиц, использующих общее имущество на основании договоров (по решению общего собрания собственников помещений в многоквартирном доме) (пункт д1); - договоры об использовании общего имущества собственников помещений в многоквартирном доме (пункт д2); - оригиналы решений и протоколов общих собраний собственников помещений в многоквартирном доме (пункт д3); - иные связанные с управлением многоквартирным домом документы, перечень которых установлен решением общего собрания собственников помещений (пункт е). Ответственные лица обязаны в установленном законодательством Российской Федерации порядке принимать, хранить и передавать техническую документацию на многоквартирный дом и иные документы, вносить в них необходимые изменения, связанные с управлением общим имуществом (пункт 27 Правил № 491). В пункте 21 Правил № 416 закреплена обязанность ранее управлявшей многоквартирным домом организации в случае отсутствия у нее одного или нескольких документов, входящих в состав технической документации на многоквартирный дом, и иных связанных с управлением таким многоквартирным домом документов принять меры к их восстановлению. Из изложенных норм права следует, что организация, ранее управлявшая жилым домом, обязана передать техническую документацию и иные связанные с управлением таким домом документы управляющей компании, с которой в установленном порядке заключен договор на управление домом. Отсутствие или утрата указанной документации не может являться основанием для прекращения данной обязанности. В этом случае техническая документация подлежит восстановлению за счет обязанного лица. Аналогичная правовая позиция сформулирована в постановлении Президиума Высшего Арбитражного Суда Российской Федерации от 30.03.2010 № 17074/09. По общему правилу при рассмотрении исков об истребовании технической документации на многоквартирный дом рекомендуется исходить из презумпции наличия у лица, осуществлявшего функции по управлению многоквартирным домом, всей предусмотренной действующим законодательством документации, связанной с управлением таким домом (пункт 24, 26 Правил № 491, пункт 1.5.1 - 1.5.3 Правил № 170). Отсутствие или утрата указанной документации не может являться основанием для прекращения обязанности по передаче документации МКД новой управляющей организации. В этом случае документация подлежит восстановлению за счет обязанного лица. Между тем, принимая во внимание разъяснения, приведенные в пунктах 22, 23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исходя из конкретных обстоятельств дела, суд может сделать вывод об объективной невозможности исполнения обязательства по передаче определенного документа, относящегося к технической документации на многоквартирный дом или иным связанным с управлением таким домом документам, и отказать в удовлетворении искового требования в данной части. Бремя доказывания объективной невозможности исполнения обязанности по истребованию, восстановлению и передаче технической документации лежит на ответчике (статьи 9 , 65 Арбитражного процессуального кодекса Российской Федерации). Как следует из материалов дела и сторонами не оспаривается, на основании акта передачи технической документации многоквартирного дома № 59 от 01.07.2024 в адрес истца переданы: технический паспорт на многоквартирный дом № 59, в копии на 15 листах; список собственников помещений; копии: акта допуска от 24.04.2017 № ИИОО007197, акта проверки исправности электрического счетчика, копия формуляра счетчика электрической энергии ЦЭ6803В, свидетельства о приемке, гарантии изготовителя; выписок из Росреестра на помещение в количестве 43 листах; копия приказа от 21.10.2019 № 955-08-1011/9 о присвоении адресов объектам адресации на 4 листах; список собственников, номер лицевого счета, адрес здания, количество зарегистрированных лиц, количество проживающих, общая площадь каждого помещения согласно списку. По акту от 22.11.2024 переданы копии: технического паспорта на 20 листах, заверенная МУП БТИ г. Иркутска; акт разграничения эксплуатационной ответственности по системе холодного водоснабжения в 1 экз. на 1 листе; реестр собственников 1 экз. на 6 листах; отчет по помещениям в 1 экз. на 3 листах; акт проверки готовности к отопительному периоду теплопотребляющих установок в тепловых сетей потребителя 2020-2021 гг. в 1 экз. на 3 листах; акт проверки готовности к отопительному периоду теплопотребляющих установок в тепловых сетей потребителя 2021-2022 гг. в 1 экз. на 3 листах; акт проверки готовности к отопительному периоду теплопотребляющих установок в тепловых сетей потребителя 2022-2023 гг. в 1 экз. на 3 листах; годовых отчетов за 2019 год в1 экз. на 1 листе; за 2020 год в 1 экз. на 1 листе; за 2021 год в 1 экз. на 1 листе; за 2022 год в 1 экз. на 1 листе; за 2023 год в 1 экз. на 1 листе; спецификация на материалы; роспроект-2, альбом 1 «Архитектурно-строительная часть»; роспроект-2, альбом 1Д «Архитектурно-строительная часть, расстановка оборудования»; роспроект-2, альбом 2Д «Санитарно-техническая часть, электротехническая часть»; приказ о присвоении адресов объектам адресации от 21.10.2019 в 1 экз. на 3 листах; документы на преобразователь давления измерительный «Коммунален» в 1 экз. на 1 листе; документы на комплект термопреобразователей сопротивления «ВЗЛЕТ ТПС» в 1 экз. на 1 листе; документы на расходомер-счетчик электромагнитный «ВЗЛЕТ ЭР» зав. № 1155548 в 1 экз. на 1 листе; документы на расходомер-счетчик электромагнитный «ВЗЛЕТ ЭР» зав. № 1237566 в 1 экз. на 1 листе; документы на тепло вычислитель «ВЗЛЕТ ТСРВ» в 1 экз. на 1 листе. Посредством почтовой связи (почтовый идентификатор № 66404312010126) ООО "УК СИРИУС" направлены в адрес ООО УК "ПРОСПЕКТ" направлены надлежащим образом заверенная копия акта допуска к эксплуатации ОДПУ ХВС, надлежащим образом заверенная копия проекта узла учета ХВС и надлежащим образом заверенная копия акта периодической проверки узла учета. Указанное подтверждается копией почтовой квитанции и описью вложения от 30.09.2025. Спорными на момент рассмотрения дела остаются вопросы о передаче следующих документов: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Акт обследования тепловой установки;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Технические условия на установку прибора учета тепловой энергии, счетчиков горячей воды;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 допуска прибора учета тепловой энергии; 4. Акт осмотра тепловой энергоустановки;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Схемы внутридомовых сетей водоснабжения, канализации, центрального отопления, электроснабжения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Паспорта на прибор учета тепловой энергии; 7. Рабочий проект на узел учета тепловой энергии (согласованный с РСО); 8. Паспорт ИТП; 9. Паспорта на оборудование, установленное в ИТП; 10. Паспорта на приборы учета электрической энергии;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Отчеты по начислению, оплате и остатку по статье текущий ремонт за период с 01.09.2023 по 01.06.2024;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Паспорта на приборы учета холодного водоснабжения;</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 за период с 01.09.2023 по 01.06.2024. Возражая против удовлетворения иска, ООО "УК СИРИУС" указало, что вся имеющаяся у него техническая и иная документация в отношении многоквартирного дома № 59 была передана истцу, иную запрашиваемую документацию ответчик не может предоставить, ввиду ее отсутствия. Согласно пункту 21 Правил № 416 в случае отсутствия у ранее управлявшей многоквартирным домом организации одного или нескольких документов, входящих в состав технической документации на многоквартирный дом, и иных связанных с управлением таким многоквартирным домом документов, технических средств и оборудования такая организация обязана в течение 3 месяцев со дня получения уведомления, предусмотренного пунктом 18 настоящих Правил, принять меры к их восстановлению и в порядке, предусмотренном пунктом 22 настоящих Правил, передать их по отдельному акту приема-передачи организации, выбранной собственниками помещений в многоквартирном доме для управления этим домом,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 указанному в решении собрания о выборе способа управления этим домом. Судом установлено, что ответчик в целях исполнения установленной частью 10 статьи 162 Жилищного кодекса Российской Федерации и названных выше Правил обязанности по восстановлению и передаче технической документации обращался с запросами в различные учреждения и ведомства, в том числе Управление Федеральной службы государственной регистрации Кадастра и картографии по Иркутской области, ОГБУ Центр Государственной кадастровой оценки объектов недвижимости, ОГКУ Государственный архив Иркутской области, Администрация г. Иркутска, а также ресурсоснабжающие организации - ООО «Иркутская энергосбытовая компания», ООО «БАЙКАЛЬСКАЯ ЭНЕРГЕТИЧЕСКАЯ КОМПАНИЯ», МУП Водоканал г. Иркутска. Кроме того, ООО "УК СИРИУС" обратилось в арбитражный суд с исковыми требованиями об обязании передать, а в случае отсутствия восстановить техническую и иную документацию к ООО «Правобережное управление ЖКС» (предыдущая управляющая организация), а также к ФИО2, исполняющего обязанности генерального директора ООО «УК Сириус» в период с 07.05.2020 по 09.11.2023, однако, по результатам рассмотрения дела № А19-199/2025 в удовлетворении иска было отказано. В ходе судебного разбирательства по запросам суда в материалы дела от МУП «Водоканал» г. Иркутска поступили акт допуска прибора учета холодного водоснабжения, копия проекта коммерческого узла учета; от ООО «БЭК» - акты проверки готовности к отопительному периоду теплопотребляющих установок и тепловых сетей потребителя за 2021-2022гг, 2024-2025гг.; от ООО «Иркутскэнергосбыт» - акты проверки готовности к к отопительному периоду теплопотребляющих установок и тепловых сетей потребителя за 2021-2022гг, 2024-2025гг., акт на гидравлическое испытание системы теплопотребления от 10.07.2024, акт о промывке и наполнении систем отопления и ГВС от 10.07.2024. В отношении иной испрашиваемой судом документации, в том числе паспорт на прибор учета холодного водоснабжения (пункт 12 исковых требований), схемы внутридомовых сетей водоснабжения, канализации, центрального отопления (пункт 5 исковых требований), акт допуска прибора учета тепловой энергии (пункт 2 исковых требований), ресурсоснабжающими организациями указано на ее отсутствие. Принимая во внимание, что ответчиком предприняты исчерпывающие меры к получению запрашиваемой у него по спорному дому технической и иной документации, суд соглашается с доводами ответчика и приходит к выводу, что последний объективно лишен возможности получения истребуемых истцом документов и как следствие последующей передачи их истцу. Более того, отказывая в удовлетворении иска, суд также исходил из следующего. В отношении акта обследования тепловой установки (пункт 1 исковых требований) суд отмечает, что данный документ, равно как и технические условия на установку прибора учета тепловой энергии, счетчиков горячей воды (пункт 2 исковых требований) отсутствует в перечне технической документации, подлежащей передаче новой управляющей организации, в распоряжении ресурсоснаюжающих организаций такие документы отсутствуют. В отношении акта осмотра тепловой энергоустановки (пункт 4 исковых требований) суд отмечает, что ООО УК "ПРОСПЕКТ" в ходе судебного разбирательства получены акты проверки готовности к отопительному периоду теплопотребляющих установок и тепловых сетей за период 2020-2023гг,, акт на гидравлическое испытание системы теплопотребления от 10.07.2024, акт о промывке и наполнении систем отопления и ГВС от 10.07.2024, которые содержат сведения о проверке состояния (испытания) инженерных коммуникаций (подпункт "в" пункта 24 Правил № 491). Кроме того, из содержания акта проверки готовности к отопительному периоду теплопотребляющих установок и тепловых сетей потребителя 2024-2025гг. следует, что в МКД № 59 по ул. Напольная установлен прибор учета тепловой энергии ВЗЛЕТ ТС РВ, однако, данный прибор не введен, что означает, что акт допуска прибора учет, на предоставлении которого настаивает истец (пункт 3 исковых требований) фактически отсутствует. Также из содержания акта приема-передачи технической документации от 22.11.2024 усматривается, что документация на тепловычислитель ВЗЛЕТ ТСРВ передана ответчиком истцу, что свидетельствует о необоснованности исковых требований, изложенных в пункте 6 заявления от 15.10.2025. По смыслу положений, приведенных в абзаце третьем пункта 170 и абзаце 9 пункта 173 Постановления Правительства РФ от 04.05.2012 N 442 «О функционировании розничных рынков электрической энергии, полном и (или) частичном ограничении режима потребления электрической энергии», понятия формуляр и паспорт средства измерений идентичны. В этой связи, суд полагает, что получив от ответчика копию формуляра счетчика электрической энергии ЦЭ6803В (пункт 3 акта приема-передачи технической документации от 01.07.2024), истец необоснованно требует в пункте 10 исковых требований паспорта на приборы учета электрической энергии. Сведений о том, что в данном случае речь идет об ином приборе учета, равно как и доказательств о наличии такового в спорном МКД № 59, материалы дела не содержат. Требования в части предоставления рабочего проекта на узел учета тепловой энергии (согласованный с РСО) (пункт 7 исковых требований) удовлетворению не подлежат, поскольку согласно подпункту д пункта 26 Правил № 491 предоставляются при наличии, ответчиком даны пояснения, что данные документы отсутствуют. В удовлетворении требований в части предоставления Отчетов по начислению, оплате и остатку по статье текущий ремонт за период с 01.09.2023 по 01.06.2024 суд также отказывает (пункт 11 исковых требований), поскольку указанные документы не содержатся в пунктах 24, 26 Правил № 491. В отношении документов, приведенных в пункте 13 исковых требований, а именно: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 за период с 01.09.2023 по 01.06.2024, истцом были даны письменные пояснения (т.д. 1 л.д. 112-118), что данные документы были направлены ответчику посредством почтовой связи, иных документов не составлялось, у ООО «УК Сириус» такие документы отсутствуют. В отсутствие в материалах дела сведений, документов, свидетельствующих об обратном, требования в данной части удовлетворению не подлежат. В соответствии с пунктами 1.5.1 Постановления Госстроя РФ № 170 в состав технической документации длительного хранения входят, в том числе схемы внутридомовых сетей водоснабжения, канализации, центрального отопления, тепло-, газо- , электроснабжения и др. (схема внутридомовых сетей прилагается для сведения).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(часть 2 статьи 48 Градостроительного кодекса Российской Федерации). В соответствии с подпунктом "д" пункта 26 Правил № 491 проектная документация на МКД, в том числе на внутридомовые (внутриквартирные) сети водоснабжения, канализации, центрального отопления, тепло-, газо-, электроснабжения и др. систем водоснабжения), в соответствии с которой осуществлено строительство (реконструкция) МКД (внутридомовых систем), инструкция по эксплуатации МКД подлежат передаче при их наличии, что актуально для домов постройки и введения в эксплуатацию после 01 июля 2007 года, когда введена презумпция наличия указанной документации на дома. Из общедоступных сведений, размещенных на официальном сайте Росреестра, суд установил, что спорный многоквартирный дом введен в эксплуатацию в 1988 году, в связи с чем оснований для удовлетворения иска в части передачи документов, указанных пункте 5 исковых требований, суд не усматривает. Требования в части предоставления паспорта ИТП и паспорта на оборудование, установленное в ИТП (пункты 8, 9 исковых требований) удовлетворению не подлежат, поскольку истцом не приведено обоснование указанных пунктов со ссылкой на закон, равно как не представлено в дело документов, подтверждающих факт того, что спорный МКД оборудован индивидуальным тепловым пунктом (ИТП). Отказывая в удовлетворении исковых требований, указанных в пункте 12, суд учитывает пояснения ответчика о фактическом отсутствии у него паспорта на прибор учета холодного водоснабжения, а также предпринятые им попытки по получению данного документа. При этом, суд считает необходимым отметить, что в отсутствие паспортов на приборы учета холодного водоснабжения ответчиком переданы акты обследования и поверки, которые должны содержать все указанные в паспорте сведения, в связи с чем необходимость именно паспортов, а равно возможность их восстановления ответчиком истцом не обоснована. По смыслу норм статей 16 и 182 АПК РФ судебное решение должно отвечать требованиям исполнимости и правовой определенности. По мнению суда, возложение на ответчика обязанности по восстановлению паспортов на приборы учета холодного водоснабжения, с установлением судебной неустойки при отсутствии объективной возможности получения дубликатов данных документов приведет к невозможности исполнения решения суда и обогащению истца за счет не имеющего возможности исполнить обязательство ответчика. В нарушение положений статьи 65 Арбитражного процессуального кодекса Российской Федерации, истцом в материалы дела не представлены какие-либо доказательства, дающие суду основания полагать, что у ответчика имелась реальная возможность передать истцу запрашиваемую техническую и иную документация в отношении многоквартирного дома № 59 расположенного по адресу: &lt;...&gt;. При таких обстоятельствах, суд полагает, что действия ответчика по получению всей предусмотренной законодательством документации и не возможность ее получения, не может возлагать на него негативные последствия. На основании изложенного, иск не подлежит удовлетворению. Всем существенным доводам, пояснениям и возражениям сторон судом дана соответствующая оценка, что нашло отражение в данном решении; иные доводы и пояснения несущественны и на выводы суда не влияют. 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В связи с отказом в удовлетворении иска расходы по уплате государственной пошлины истцу не возмещаются. Руководствуясь статьями 167 - 171 Арбитражного процессуального кодекса Российской Федерации, Р Е Ш И Л: в удовлетворении иска отказать Решение может быть обжаловано в Четвёртый арбитражный апелляционный суд в течение месяца со дня его принятия. Судья А.Э. Зырянова Суд: АС Иркутской области (подробнее) Истцы: ООО "Байкальская энергетическая компания" (подробнее) ООО УПРАВЛЯЮЩАЯ КОМПАНИЯ "ПРОСПЕКТ" (подробнее) Ответчики: ООО "УПРАВЛЯЮЩАЯ КОМПАНИЯ СИРИУС" (подробнее) Судьи дела: Зырянова А.Э.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