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37002550000556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Требования индивидуального предпринимателя ФИО1 (ИНН: &lt;***&gt;; ОГРНИП: &lt;***&gt;)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Решение Отделения фонда пенсионного и социального страхования Российской Федерации по Ивановской области о привлечении страхователя к ответственности за совершение правонарушения, выявленного по результатам проверки правильности исчисления, полноты и своевременности уплаты (перечисления) страховых взносов на обязательное социальное страхование от несчастных случаев на производстве и профессиональных заболеваний от 15.04.2025 № 37002550000556.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Отделения фонда пенсионного и социального страхования Российской Федерации по Ивановской области (ОГРН &lt;***&gt;; ИНН &lt;***&gt;) в пользу индивидуального предпринимателя ФИО1 (ИНН: &lt;***&gt;; ОГРНИП: &lt;***&gt;) 10 000 руб. расходов по уплате государственной пошлины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(610007, &lt;...&gt;) в течение месяца со дня принятия в соответствии со статьями 181 , 257 , 259 Арбитражного процессуального кодекса Российской Федерации. Решение может быть обжаловано в Арбитражный суд Волго-Вятского округа (603000, &lt;...&gt;) в срок, не превышающий двух месяцев со дня вступления решения в законную силу в соответствии со статьями 181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(в том числе в электронном виде посредством заполнения формы, размещенной в сети «Интернет» по адресу: https://my.arbitr.ru) подаются через Арбитражный суд Ивановской области. Судья Скобелева Е.Г. Суд: АС Ивановской области (подробнее) Истцы: ИП Михайлов Дмитрий Александрович (подробнее) Ответчики: ОСФР России по Ивановской области (подробнее) Судьи дела: Скобелева Е.Г. (судья) (подробнее) Последние документы по делу: Решение от 2 ноября 2025 г. по делу № А17-5993/2025 Резолютивная часть решения от 22 октября 2025 г. по делу № А17-5993/2025 Показать все документы по этому делу Судебная практика по: Трудовой договор Судебная практика по применению норм ст. 56, 57, 58, 59 ТК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