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должника ФИО2, ДД.ММ.ГГГГ года рождения, ИНН: &lt;***&gt;, СНИЛС: &lt;***&gt;, зарегистрирована по адресу: &lt;...&gt;;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итогам рассмотрения обоснованности заявления о признании ФИО2 банкротом, ввести в отношении должника - ФИО2 процедуру реализации имущества гражданина;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финансовым управляющим одного из членов Ассоциации арбитражных управляющих «Центр финансового оздоровления предприятий агропромышленного комплекса» (ААУ «ЦФОП АПК»), ОГРН: &lt;***&gt;, ИНН: &lt;***&gt;, адрес: 107996, &lt;...&gt; Б, д. 32, стр. 1. Определением от 16.09.2025 заявление принято к производству, возбуждено производство по делу о банкротстве. К участию в деле привлечен Отдел по опеки и попечительства по г. Ачинск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регистрационный номер в сводном государственном реестре арбитражных управляющих 17290, адрес для корреспонденции: 152903,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1 087 728,97 руб. перед 12 кредиторами. Должник состоял в браке с 25.09.2020 по 01.11.2022 ФИО4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- ФИО5 ДД.ММ.ГГГГ г.р., ФИО6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ООО «Вайлдберриз». Средняя заработная плата составляет около 35 000 руб. в месяц. Также является получателем пособий на детей. Должник зарегистрирован по прописке по адресу г. Ачинск, Красноярский край, мкр 5-й д.17 кв.3. Должник фактически проживает по адресу: &lt;...&gt;. 11-24 на основании договора найма, размер ежемесячной платы составляет 11 000 руб. Согласно выписки из ЕГРН должнику на праве собственности принадлежит земельный участок с кадастровым номером 24:04:0514001:2858, по адресу: Красноярский край, Березовский район для ведения дачного хозяйства.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164163 от 15.08.2025.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(ИНН &lt;***&gt;, регистрационный номер в сводном государственном реестре арбитражных управляющих 17290, адрес для корреспонденции: 152903,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Ачинск Красноярский край, ИНН &lt;***&gt;, СНИЛС: &lt;***&gt;, адрес регистрации Россия 662150, г. Ачинск, Красноярский край, мкр 5-й д.17 кв.3) банкротом и ввести в отношении должника процедуру реализации имущества гражданина сроком до 22.04.2026.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Ачинск Красноярский край, ИНН &lt;***&gt;, СНИЛС: &lt;***&gt;, адрес регистрации Россия 662150, г. Ачинск, Красноярский край, мкр 5-й д.17 кв.3)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АУ ЦФОП АПК (подробнее) МЕЖРАЙОННАЯ ИНСПЕКЦИЯ ФЕДЕРАЛЬНОЙ НАЛОГОВОЙ СЛУЖБЫ №1 ПО КРАСНОЯРСКОМУ КРАЮ (подробнее) Отдел опеки и попечительства (подробнее) ПАО Сбербанк (подробнее) Судьи дела: Брыль О.В. (судья) (подробнее) Последние документы по делу: Решение от 2 ноября 2025 г. по делу № А33-24510/2025 Резолютивная часть решения от 21 октября 2025 г. по делу № А33-24510/2025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