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техническую документацию для проведения работ по капитальному ремонту;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Провести техническое обследование дома в целях определения необходимого объема и стоимости работ;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Подготовить проектную документацию с последующим проведением государственной экспертизы и государственной экологической экспертизы, если законодательством Российской Федерации предусмотрено проведение такой экспертизы. 4. Провести следующие виды работ по капитальному ремонту крыши: - демонтаж существующего покрытия; - полная замена обрешетки; - частичная замена и усиление элементов стропильной системы; - выполнить полную замену покрытия кровли на профнастил оцинкованный НС35, толщиной 0,7 мм, при монтаже предусмотреть устройство подкладного бруса под стык листов профнастила; - произвести огнебиозащитную обработку всех деревянных конструкций и элементов крыши; - выполнить разборку существующего утеплителя (шлак); - по очищенному от шлака перекрытию уложить слой пароизоляции рулонного типа, затем выполнить укладку утеплителя из плит теплоизоляционных (негорючих) на основе базальтовых пород толшиной S=250мм. По верху утеплителя уложить слой паропроницаемой гидро-ветрозащитной пленки; - выполнить ходовые доски, мостики, трапы для обслуживания инженерных систем и элементов стропильной системы и кровли - выполнить замену существующих слуховых окон заменой обшивки боковых поверхностей и установкой жалюзийных решеток из оцинкованной стали; - выполнить восстановление кирпичной кладки, устройство штукатурного и окрасочного слоя вентканалов, установить защитные колпаки на оголовках вентканалов; - выполнить замену люков выхода на чердак на огнестойкие, соответствующие пределу огнестойкости Ei30; - вывести фановые стояки за пределы кровли - устройство защитного ограждения и снегозадержателей на кровле; - устройство водоотведения кровли, с заменой желобов, водосборных воронок, водосточных труб, наружных и внутренних изделий; - устройство рым-гаек (рым-болтов) на крыше шагом 3 м; - устройство не менее двух коньковых аэраторов с защитными колпаками размером не менее 500 * 500 мм.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Провести следующие виды работ по капитальному ремонту фасада: - демонтаж, монтаж, восстановление (включая усиление), утепление цоколя, обработку гидрофобизирующими составами; - установка и разборки инвентарных лесов; -демонтаж, монтаж, восстановление (включая усиление) наружных стен, включая штукатурные работы; - восстановление (включая усиление) с частичной перекладкой кирпичей кладки стен; -инъектирование трещин кирпичной кладки стен; - очистки и промывка наружных стен фасада из кирпича; - окраска стен фасада - демонтаж, монтаж, восстановление деформационных швов; - окраска оконных рам, оконных откосов; - замена оконных отливов, отливов балконных плит; - демонтаж, монтаж, восстановление или замена ограждающих и несущих конструкций открытых балконов и лоджий с восстановлением гидроизоляции; - демонтаж, монтаж, восстановление, устройство продухов для вентиляции подвального помещения с утепленными открывающимися створками; - демонтаж, монтаж, восстановление, установка домового знака; - демонтаж, монтаж, восстановление, установка решеток по периметру стен фасада на продухи чердачного помещения; - замена дверей входа в подъезды; - демонтаж, монтаж, восстановление, замена устройство подвальных окон, приямков, спусков в подвал и дверей входа в подвал; - демонтаж, монтаж, восстановление, замена, устройство системы наружного водостока; - демонтаж, монтаж, восстановление, замена покрытий козырьков балконов верхних этажей; - демонтаж, монтаж, восстановление, замена, устройство козырьков над входами в подъезды, подвалы; - установка и (или) восстановление имущества, демонтированного или разрушенного вследствие технологических и конструктивных особенностей ремонтируемых (заменяемых) конструкций, установленных по строительному проекту многоквартирного дома. Взыскать с некоммерческой организации «Фонд капитального ремонта общего имущества многоквартирных домов в Кировской области» (ИНН: &lt;***&gt;, ОГРН: &lt;***&gt;, адрес: 610017, &lt;...&gt;, помещ. 500-512) в пользу общества с ограниченной ответственностью «Северный берег» (ИНН: &lt;***&gt;, ОГРН: &lt;***&gt;, адрес: 610047, &lt;...&gt;) 6 000 (шесть тысяч) рублей 00 копеек в возмещение расходов по уплате государственной пошлины. Взыскать с некоммерческой организации «Фонд капитального ремонта общего имущества многоквартирных домов в Кировской области» (ИНН: &lt;***&gt;, ОГРН: &lt;***&gt;, адрес: 610017, &lt;...&gt;, помещ. 500-512) в пользу общества с ограниченной ответственностью «Экспертнадзор» (ИНН &lt;***&gt;, адрес: 610014, &lt;...&gt;) 80 000 (восемьдесят тысяч) рублей 00 копеек расходов за проведение экспертизы. Исполнительные листы выдаются в порядке, установленном разделом VII Арбитражного процессуального кодекса Российской Федерации. Решение, выполненное в форме электронного документа, направляется лицам, участвующим в деле, посредством его размещения на официальном сайте арбитражного суда в информационно-телекоммуникационной сети «Интернет» в режиме ограниченного доступа не позднее следующего дня после дня его принятия. Решение может быть обжаловано во Второй арбитражный апелляционный суд в месячный срок в соответствии со статьями 181 , 257 , 259 Арбитражного процессуального кодекса Российской Федерации. Решение может быть обжаловано в Арбитражный суд Волго-Вятского округа в двухмесячный срок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Кировской области. Судья Е.А. Татаренкова Суд: АС Кировской области (подробнее) Истцы: ООО "Северный берег" (подробнее) Ответчики: НКО "Фонд капитального ремонта общего имущества многоквартирных домов в Кировской области" (подробнее) Иные лица: ООО "Экспертнадзор" (подробнее) Судьи дела: Татаренкова Е.А. (судья) (подробнее) Последние документы по делу: Резолютивная часть решения от 19 октября 2025 г. по делу № А28-10996/2024 Решение от 3 ноября 2025 г. по делу № А28-10996/2024 Показать все документы по этому делу Судебная практика по: Капитальный ремонт Судебная практика по применению норм ст. 166, 167, 168, 169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