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24.12.1985; Место рождения: гор. Соликамск Пермской области; ИНН &lt;***&gt;; СНИЛС &lt;***&gt;; Адрес регистрации: 618547, &lt;...&gt;, адрес для направления корреспонденции: &lt;...&gt;) несостоятельным (банкротом), ввести в отношении него реализацию имущества гражданина сроком на шесть месяцев – до 24.04.2026.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Ассоциации арбитражных управляющих "Содружество".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Истцы: ПАО Банк ВТБ (подробнее) Управление Федеральной Службы Судебных приставов по Пермскому Краю (подробнее) Иные лица: Ассоциация Арбитражных Управляющих "Содружество" (подробнее) Межрайонная ИФНС России 11 по Ленинградской области (подробнее) ПАО "Сбербанк" (подробнее) Управление Росреестра по Ленинградской области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