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гор. Уварово Тамбовской области, место жительства: &lt;...&gt; ИНН &lt;***&gt;, СНИЛС &lt;***&gt;)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до 29.04.2026.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Ассоциации СОАУ «МЕРКУРИЙ» ФИО2 (ИНН &lt;***&gt;; регистрационный номер в сводном государственном реестре арбитражных управляющих: 17 ноября 2025 года 23125; - почтовый адрес для направления корреспонденции: 454100, &lt;...&gt;, а/я 9527).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без проведения судебного заседания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с депозитного счета Арбитражного суда Тамбовской области денежные средства, внесенные по чеку от 30.04.2025 на выплату вознаграждения финансовому управляющему в размере 25 000 (двадцать пять тысяч) рублей на счет ФИО2, указанным в ходатайстве финансового управляющего.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обязана не позднее одного рабочего дня, следующего за днем принятия решения о признании ее банкротом, передать финансовому управляющему все имеющиеся у нее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Д.А. Любавин Суд: АС Тамбовской области (подробнее) Судьи дела: Любавин Д.А.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