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Схематически отобразить земельные участки с кадастровыми номерами 07:04:6400000:251 и 07:04:6400000:252 и расположенные на них объекты недвижимости по адресу: КБР, Прохладненский район, в границах с.п. Алтуд.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Какова площадь и координаты поворотных точек границ земельных участков необходимых и достаточных для эксплуатации по назначению следующих объектов недвижимости: - нежилое здание зерносклада на 1300 т зерна, площадью 1353,8 кв.м., одноэтажное, с кадастровым номером 07:04:6400000:566, расположенное по адресу: КБР, Прохладненский район, в границах с.п. Алтуд; - нежилое здание весовой, площадью 102,4 кв.м., с кадастровым номером 07:04:6400000:567, расположенное по адресу: КБР, Прохладненский район, в границах с.п. Алтуд По завершении проведения исследования в суд поступило экспертное заключение от 10.07.2023 № 23/07/СТЗ-397, которое приобщено к материалам настоящего дела (т. 3 л.д. 62-127). Согласно выводам экспертов, земельные участки с кадастровыми номерами 07:04:6400000:251 площадью 10 546 кв.м. и 07:04:6400000:252 площадью 14 000 кв.м., категория земель: земли сельскохозяйственного назначения, вид разрешенного использования: под объектами сельскохозяйственного назначения, расположенные в Кабардино-Балкарской Республики, Прохладненский район, в границах земель муниципального образования с.п. Алтуд являются необходимыми и достаточными для эксплуатации по назначению объектов недвижимости: 07:04:6400000:566 и 07:04:6400000:567. Изучив представленное заключение от 10.07.2023 № 23/07/СТЗ-397 и представленные в экспертном заключении фотоматериалы, суд усмотрел, что на земельном участке расположены песчанно-гравийные насыпи, специальная техника для завоза и вывозы песка и отсева, обустроенные пути подъезды, а также цистерна для хранения нефтепродуктов (т. 3 л.д. 84-87). Из содержания заключения от 10.07.2023 № 23/07/СТЗ-397 эксперты исходили из площади земельного участка, необходимого предприятию, осуществляющему сельскохозяйственную деятельность на земельном участке для эксплуатации объектов недвижимости. Также при проведении экспертизы, эксперты основывали выводы и использовали как основополагающий документ для расчетов площади необходимой и достаточной площади для использования объектов недвижимости на Правилах землепользования и застройки с.п. Алтуд Прохладненского муниципального района от 21.11.2021 № 4. Вместе с тем, земельные участки истца расположены за пределами населенного пункта и относятся к земельным участкам сельскохозяйственного назначения, что подтверждается выписками и экспертами. Таким образом Правила землепользования и застройки с.п. Алтуд Прохладненского муниципального района от 21.11.2021 № 4 не применимы к спорным земельным участкам. Суд установил, что при ее проведении экспертами не установлены обстоятельства нецелевого использования земельного участка, а также не в полном объеме даны ответы по поставленным вопросам. С учетом указанных обстоятельств, суд определением суда от 23.12.2024 по настоящему делу назначил повторную комплексную землеустроительную и строительно-техническую экспертизу, проведение которой поручено экспертам Автономной некоммерческой организации «Независимая судебно-экспертная лаборатория» Лобзину Дмитрию Васильевичу и Семендяеву Алексею Васильевичу. По завершении исследования в материалы дела представлено экспертное заключение от 09.04.2025 № 7 (т. 4 л.д. 128-189). Согласно выводам, сделанным экспертами подготовлено схематическое отображение земельных участков с кадастровыми номерами 07:04:6400000:251 и 07:04:6400000:252 и расположенные на них объекты недвижимости но адресу: КБР. Прохладненский район, в границах с.п. Алтуд. При ответе на второй вопрос эксперты определил, что размер площади земельных участков с кадастровыми номерами 07:04:6400000:251 и 07:04:6400000:252 не превышает 10% от общей площади сельскохозяйственных угодий, расположенных в Прохладненском муниципальном районе. В связи с чем размер площади для использования объектов зерносклада и весовой по их назначению равен площади земельных участков, определенной по данным, содержащимся в ЕГРН на дату исследования: - для земельного участка с кадастровым номером 07:04:6400000:251 - 10546 кв.м.; - для земельного участка с кадастровым номером 07:04:6400000:252 - 14000 кв.м. При ответе на третий вопрос, по установлению «соответствует ли способ фактического использования указанных объектов недвижимости (земельных участков и расположенных на нем объектов недвижимости) виду их разрешенного использования?», установлено, что на момент натурного обследования оборудование, расположенное в границах земельных участков с кадастровыми номерами 07:04:6400000:251 и 07:04:6400000:252 а также здания «Зерносклад на 1300 тн» площадью 1353,8 кв.м.-2018 г., и здание «Весовая» площадью 102,4 кв.м.- 2018 г. не эксплуатировалось. По данным, содержащимся на usb-накопителе (съемки с БПЛА, а также видеосъемку осмотра земельных участков) по состоянию на 13.11.2023 на территории земельных участков зафиксирована деятельность «по просеиванию и складированию песка на земельных участках», предназначенных для объектов сельскохозяйственного назначения, не соответствующая виду разрешенного использования спорных земельных участков (ВРИ) «Под объектами сельскохозяйственного назначения». После представления заключения эксперта предприниматель заявил возражения по его содержанию и просил признать заключение недостоверным. Доводы предпринимателя сводились к тому, что при проведении экспертизы эксперты не учли сезонный характер эксплуатации объектов недвижимости, принадлежащие заявителю, а также не учли представленные в материалы дела доказательства в виде проектной документации. Изучив представленное в материалы настоящего дела заключение Автономной некоммерческой организации «Независимая судебно-экспертная лаборатория» от 09.04.2025 № 7 суд пришел к выводу, что при ответе на вопрос № 2 экспертами не дан полный и развернутый ответ на поставленный судом вопрос: - Какова площадь и координаты поворотных точек границ земельных участков необходимых и достаточных для эксплуатации по назначению следующих объектов недвижимости: нежилое здание зерносклада на 1300 т зерна, площадью 1353,8 кв.м., одноэтажное, с кадастровым номером 07:04:6400000:566, расположенное по адресу: КБР, Прохладненский район, в границах с.п. Алтуд; и нежилое здание весовой, площадью 102,4 кв.м., с кадастровым номером 07:04:6400000:567, расположенное по адресу: КБР, Прохладненский район, в границах с.п. Алтуд. Так, при проведении назначенной судом экспертизы, эксперты приняли во внимание отнесение испрашиваемых земель к землям сельскохозяйственного назначения, и исходили из минимальных параметров земельных участков (угодий), необходимых для эксплуатации сельхозпроизводителем объектов недвижимости, в то время как на разрешение был поставлен вопрос о размере площади земельного участка, необходимого для эксплуатации объектов недвижимости фактически расположенных на земельных участках, с учетом их технического состояния и в соответствии с их функциональным назначением. Указанные допущения сделаны на основании представленных предпринимателем дополнительных доказательств в виде проектной документации, разработанной в 2016 году и представленной для получения разрешения на строительство. Согласно указанной документации предполагалось возведение нескольких зернохранилищ, необходимых при использовании земельных участков сельскохозяйственного назначения. Вместе с тем, судом установлено, что срок действия разрешительной документации, выданной предпринимателю, истек, сведений о продлении срока их действия в материалы дела не представлены. Также, предприниматель не представил сведения о намерении завершить строительство объектов указанных в проектной документации, а также сведения об отнесении объектов недвижимости к имущественному комплексу, требующему формирования земельного участка большего размера. Кроме того, суд обращает внимание, что буквальный смысл нормы пункта 1 статьи 652 Гражданского кодекса заключается в том, что арендатору здания одновременно с передачей прав владения и пользования им передаются права на земельный участок, который занят этим зданием и необходим для его использования. В этом смысле право арендатора здания на землю аналогично исключительному праву собственника здания на земельный участок. Площадь такого участка также должна быть соразмерна площади, необходимой для размещения и эксплуатации арендуемого объекта недвижимости. Площадь земельного участка под арендуемым зданием не может определяться с учетом перспективы строительства дополнительных зданий, сооружений. Такой способ предоставления земельного участка, находящегося в публичной собственности, для строительства действующим земельным законодательством не предусмотрен. Кроме того, эксперты не приняли во внимание вид разрешенного использования земельного участка и при расчете площади земельного участка исходили из осуществления на земельном участке сельскохозяйственной деятельности, в то время как земельный участок предназначен для размещения объектов сельскохозяйственного назначения. Изучив материалы дела и с учетом доводов сторон, а также принимая во внимание, что для разрешения разногласий сторон необходимо определить непосредственно площадь, конфигурацию и координаты поворотных точек границ земельного участка необходимого и достаточного для эксплуатации по назначению зданий и сооружений, принадлежащих на праве собственности предпринимателю и проведенная ранее по настоящему делу судебная экспертиза не содержит полных данных по указанному вопросу с учетом функционального назначения объектов недвижимости и обоснованием площади земельного участка, необходимого для их эксплуатации, суд определением от 23.07.2025 назначил по делу дополнительную экспертизу, проведение которой поручено экспертам Автономной некоммерческой организации «Независимая судебно-экспертная лаборатория» Лобзину Дмитрию Васильевичу и Семендяеву Алексею Васильевичу. Заключение дополнительной экспертизы от 10.10.2025 № 76 приобщены к материалам настоящего дела (т. 6 л.д. 19-84). Отвечая на поставленный вопрос Какова площадь и координаты поворотных точек границ земельных участков необходимых и достаточных для эксплуатации по назначению следующих объектов недвижимости: эксперты определили_ - Площадь, необходимая и достаточная для эксплуатации объекта недвижимости: нежилое здание зерносклада на 1300 г зерна, площадью застройки 1460 кв.м. (по данным ЕГРН площадь объекта 1353,8 кв.м.) по назначению «Хранение семян и зерна»: нежилое одноэтажное, с кадастровым номером 07:04:6400000:566 с учетом минимального коэффициента застройки земельного участка - 28% (п. 5.1, приложение А СП 19.13330.201 У «Сельскохозяйственные предприятия. Планировочная организация земельного участка») составляет 5071,43 м2. - Площадь, необходимая и достаточная для эксплуатации объекта недвижимости: нежилое здание весовой по назначению «Хранение семян и зерна», площадью 117 кв.м. (но данным ЕГРН площадь 102,4 м2), одноэтажное, с кадастровым номером 07:04:6400000:567 с учетом минимального коэффициента застройки земельного участка - 28% (п. 5.1, приложение А СП 19.13330.2019 «Сельскохозяйственные предприятия. Планировочная организация земельного участка») составляет 418 м2. Координаты поворотных точек границ земельного участка площадью 5071,43 м2 для объекта недвижимости: нежилое здание зерносклада на 1300 т зерна, площадью застройки 1460 м: (по данным Г.ГРН площадь объекта 1353,8 м2) по назначению «Хранение семян и зерна» с кадастровым номером 07:04:6400000:566 с учетом минимального коэффициента застройки земельного участка - 28% (п. 5.1, приложение А СП 19.13330.2019 «Сельскохозяйственные предприятия. Планировочная организация земельного участка») приведены в таблице № 2.1 заключения экспертизы. Координаты поворотных точек границ земельною участка площадью 418 м2 для объекта движимости: нежилое здание весовой по назначению «Хранение семян и зерна», площадью 117 кв.м (по данным ЕГРН площадь 102,4 м2), одноэтажное, с кадастровым номером 17:04:6400000:567 с учетом минимального коэффициента застройки земельного участка - 28% и. 5.1, приложение А СП 19.13330.2019 «Сельскохозяйственные предприятия. Планировочная организация земельного участка» приведены в таблице № 2.2 заключения экспертизы. Таким образом, из содержания судебной экспертизы суд приходит к выводу, что площадь земельных участков, испрашиваемых предпринимателем не соответствует площади, необходимой для эксплуатации объектов недвижимости. С учетом указанного обстоятельства суд приходит к выводу, что основания отказа, изложенные в письмах от 15.04.2022 и от 22.09.2022 являются обоснованными и соответствующими действующему законодательству. Отказывая в предоставлении в собственность испрашиваемых земельных участком, администрации предлагала предпринимателю провести межевые работы по формированию земельного участка необходимой площади и повторно обратиться с соответствующим заявлением, однако предприниматель уклонился от исполнения предложения заинтересованного лица и не представил надлежащие доказательства, обосновывающие испрашиваемую площадь земельных участков. Рассматривая настоящее дело, суд также учитывает следующее. Федеральный закон от 24.07.2002 N 101-ФЗ "Об обороте земель сельскохозяйственного назначения" (далее - Закон N 101-ФЗ) устанавливает, что оборот земель сельскохозяйственного назначения основывается на принципе сохранения целевого использования земельных участков (подпункт 1 пункта 3 статьи 1). Одной из основных целей государственной аграрной политики является сохранение и воспроизводство используемых для нужд сельскохозяйственного производства природных ресурсов, создание благоприятного инвестиционного климата и повышение объема инвестиций в сфере сельского хозяйства (часть 2 статьи 5 Федерального закона от 29.12.2006 N 264-ФЗ "О развитии сельского хозяйства"; далее - Закон N 264-ФЗ). Указом Президента Российской Федерации от 21.01.2020 N 20 утверждена Доктрина продовольственной безопасности Российской Федерации, в соответствии с которой основными задачами обеспечения продовольственной безопасности независимо от изменения внешних и внутренних условий является, в том числе устойчивое развитие производства сельскохозяйственной продукции, сырья и продовольствия, достаточное для обеспечения продовольственной независимости на основе принципов научно обоснованного планирования. Согласно данной доктрине в области производства сельскохозяйственной продукции, сырья и продовольствия необходимо осуществить повышение урожайности сельскохозяйственных культур, сохранение, восстановление и повышение плодородия земель сельскохозяйственного назначения, рациональное использование земель сельскохозяйственного назначения, соблюдение технологий производства сельскохозяйственных культур, вовлечение в сельскохозяйственный оборот неиспользуемых пахотных земель. Пункт 4 статьи 10 Закона N 101-ФЗ определяет, что гражданин или юридическое лицо, которым земельный участок, находящийся в государственной или муниципальной собственности, предоставлен в аренду и в отношении которых у исполнительных органов государственной власти и органов местного самоуправления, указанных в статье 39.2 Земельного кодекса ,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вправе приобрести такой земельный участок в собственность или заключить новый договор аренды такого земельного участка в случае и в порядке, которые предусмотрены Земельным кодексом. В соответствии с частью 1 статьи 3 Закона N 264-ФЗ сельскохозяйственными товаропроизводителями признаются организация, индивидуальный предприниматель, осуществляющие производство сельскохозяйственной продукции (в том числе органической продукции), ее первичную и последующую (промышленную) переработку (в том числе на арендованных основных средствах) в соответствии с перечнем, утверждаемым Правительством Российской Федерации, и реализацию этой продукции при условии, что в доходе сельскохозяйственных товаропроизводителей от реализации товаров (работ, услуг) доля дохода от реализации этой продукции составляет не менее чем семьдесят процентов за календарный год. Согласно части 1 статьи 4 Закона N 264-ФЗ сельскохозяйственным производством признается совокупность видов экономической деятельности по выращиванию, производству и переработке соответственно сельскохозяйственной продукции, сырья и продовольствия, в том числе оказание соответствующих услуг. В силу приведенных норм при обращении с заявлением о приобретении в собственность земельного участка на основании подпункта 9 пункта 2 статьи 39.3 Земельного кодекса требуется установление следующих фактов: предназначение земельного участка для ведения сельскохозяйственного производства; наличие действующего договора аренды земельного участка; истечение трех лет с момента заключения договора аренды либо передачи прав и обязанностей по договору аренды земельного участка; фактическое использование такого земельного участка для ведения сельскохозяйственного производства; отсутствие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подача заявления о заключении договора купли-продажи земельного участка без проведения торгов до дня истечения срока указанного договора аренды земельного участка. В Определении Конституционного Суда Российской Федерации от 28.09.2021 N 1907-О указано, такое правовое регулирование, предусматривающее дополнительные права арендаторов земельных участков, имеющих необходимый опыт ведения сельского хозяйства и осуществивших мероприятия по освоению данных участков, одновременно создает предпосылки для их последующего рационального и эффективного использования, что согласуется как с публичными интересами в сфере продовольственной безопасности государства, так и с одним из основных принципов земельного законодательства - о приоритете охраны земли как важнейшего компонента окружающей среды и средства производства в сельском и лесном хозяйстве перед использованием земли в качестве недвижимого имущества. Таким образом, из приведенных норм права, разъяснений Конституционного Суда Российской Федерации следует, что в соответствии с подпунктом 9 пункта 2 статьи 39.3 Земельного кодекса и пунктом 4 статьи 10 Закона N 101-ФЗ правом на приобретение без торгов в собственность публичного земельного участка сельскохозяйственного назначения, предоставленного для сельскохозяйственного производства, обладает только арендатор, добросовестно использующий земельный участок по указанному назначению и не допустивший (устранивший) нарушения законодательства Российской Федерации при использовании участка. Данный подход обусловлен спецификой земельных правоотношений в сфере оборота сельскохозяйственных земель, при которых публичному собственнику небезразлична личность покупателя земельного участка в связи с тем, что общественный интерес заключается в рациональном и эффективном использовании участка, в отношении которого заключается договор купли-продажи. Судебная коллегия по экономическим спорам Верховного Суда Российской Федерации в определении от 31.05.2023 N 309-ЭС22-29534 указала, что предусмотренный рассматриваемыми нормами специальный механизм приобретения в собственность земельных участков, предназначенных для сельскохозяйственного производства, установлен законодателем для тех арендаторов, которые на протяжении длительного срока (более трех лет) надлежаще используют без нарушений земельного законодательства предоставленные им земельные участки, в целях их дальнейшего использования для сельскохозяйственного производства. Рассмотрение спора о приобретении арендатором в собственность публичного земельного участка сельскохозяйственного назначения должно осуществляться исходя из оценки всех фактических обстоятельств дела, в частности соответствия арендатора установленным требованиям, в том числе и в части использования каждого участка в целях сельскохозяйственного производства и возможности использовать участок в этих целях в дальнейшем. Иное толкование закона означало бы возникновение возможности получения права на приобретение земельных участков сельскохозяйственного назначения в льготном порядке лицами, непосредственно не осуществляющими сельскохозяйственную деятельность и у которых нет намерения использовать участки в дальнейшем для данного вида деятельности (либо появился нормативный акт, устанавливающий невозможность использования участков по данному виду), что является недопустимым и не соответствующим цели введенного законодателем ограничения. Каждое лицо, участвующее в деле должно доказать обстоятельства, на которые оно ссылается как на основание своих требований и возражений, несет риск наступления последствий совершения или несовершения им процессуальных действий (статья 9, 65 Кодекса). В то же время бремя доказывания стороной своих требований и возражений должно быть потенциально реализуемым, исходя из объективно существующих возможностей в собирании тех или иных доказательств с учетом характера правоотношения и положения в нем соответствующего субъекта, а также добросовестной реализации процессуальных прав. Судебной коллегии по экономическим спорам Верховного Суда Российской Федерации от 28.04.2022 по делу N 301-ЭС21-27876 указано, что при определении наличия у лица права на приобретение в частную собственность публичного земельного участка по рассматриваемому основанию добросовестному арендатору при использовании земель для сельскохозяйственного производства не составит затруднений представить документы, подтверждающие использование арендованного участка в указанных целях. Рассмотрение спора о приобретении арендатором в собственность публичного земельного участка сельскохозяйственного назначения должно осуществляться исходя из оценки всех фактических обстоятельств дела, в частности, соответствия арендатора установленным требованиям. С учетом основания приобретения в собственность земельного участка обязанность по раскрытию доказательств возлагалась на предпринимателя, который, действуя добросовестно в соответствии с частью 2 статьи 41 Кодекса, обязан был представить в подтверждение своей позиции доказательства, подтверждающие использование участка для сельскохозяйственного производства. В силу особой ценности земель, предназначенных для сельскохозяйственного производства, государство заинтересовано в сохранении их целевого использования, для чего гарантирует добросовестным сельхозпроизводителям возможность приобретения используемого земельного участка в собственность, исключая при этом возможность приобретения таких земель для целей, не связанных с их рациональным использованием как природного ресурса в сельском хозяйстве. Следовательно, основным критерием, дающим право на льготный порядок приобретения такого земельного участка, является его непрерывное использование в течение определенного законодателем срока. Использование земельного участка может подтверждаться любыми относимыми и допустимыми доказательствами, свидетельствующими о ведении на нем сельскохозяйственного производства (в частности, сведения о расходах по обработке земельного участка и внесению удобрений, о проведении посевных работ и уборке урожая, налоговая отчетность, сведения органов статистики, управлений сельского хозяйства, бухгалтерская отчетность). В то же время такие доказательства в материалах дела отсутствуют, обстоятельства фактического использования земельного участка в названных целях в предшествующий предоставлению участка в собственность период не установлены. Применяя к рассматриваемым отношениям положения Закон N 101-ФЗ, суд учитывает, что испрашиваемые земельные участки предоставлены в аренду из земель сельскохозяйственного назначения, и в последующем на нем возведены объекты недвижимости. При этом земельные участки, необходимые для эксплуатации названных объектов не сформированы в установленном порядке и не выведены из категории земель, на которые не распространяются положения названного закона. Как установлено судом, в настоящее время срок действия договора аренды истек. В ходе рассмотрения настоящего дела установлено, что при использовании земельного участка предпринимателем неоднократно допускались нарушения земельного законодательства, что являлось основание для его привлечения к административной ответственности. Согласно отзыву Управления Россельхозадзора (т. 6 л.д. 5-13), в период с 2021 года по настоящее время установлено, что земельные участки, испрашиваемые предпринимателем, не используются для сельскохозяйственной деятельности, более того, им причинен существенный вред, требующий проведение работ по рекультивации и восстановлению плодородного слоя почвы. Таким образом, неправомерными действиями предпринимателя земельные участки выведены из сельскохозяйственного использования и эксплуатируются заявителем как земли производственного назначения, что не соответствует виду разрешенного использования земельных участков. Как следует из представленных доказательств с момента возведения на земельном участке объектов недвижимости, предприниматель принимает меры по приобретению земельных участков в собственность обращаясь в администрацию с заявлениями и оспаривая отказ администрации в судебном порядке. При этом земельные участки в соответствии с их целевым назначением фактически не используются в соответствии с их целевым назначением. Так в результате проверок Управлением Россельхознадзора в 2021 году установлено, что земельный участок используется для хранения просеивания общераспространенных ископаемых – песка и отсева, при проведении контрольных мероприятий на земельном участке располагались установка по просеиванию песка. В ходе последующих проверок допущенные предпринимателем нарушения не были устранены, а напротив площадь перекрытия и уплотнения плодородного слоя почвы увеличилось. На земельном участке производится складирование песка и отсева, при этом контрольными органами установлено, что тяжелая техника завозит и вывозит песок с территории земельного участка, чем нарушает состояние почвы. Второй земельный участок фактически заброшен и зарастает сорной травой, что также приводит к невозможности целевого использование земельных участков. Принятые контрольными органами меры по понуждению предпринимателя к приведению земельных участков в надлежаще состояние не приводит к положительному результату, вынесенные акты проверок, предостережения и предписания остаются без удовлетворения, как и акты привлечения его к административной ответственности. Указанные обстоятельства, по мнению суда свидетельствуют о том, что испрашивая земельные участки площадью более 25 000 кв.м. из земель сельскохозяйственного назначения, предприниматель не намеривается использовать их в соответствии с целевым назначением. Доводы о нецелевом использовании земельного участка как основание для отказа в предоставлении в собственность испрашиваемых земельных участках заявлено администрации при рассмотрении настоящего дела и подтверждается представленными в материалы дела актами обследования земельных участков, проведенными как администрацией, так и Управление Россельхознадора по поручению суда, а также фотоматериалами, представленными в заключениях экспертизы. Указанные доводы не опровергнуты предпринимателем надлежащими доказательствами. Рассматривая настоящее дело, суд учитывает, что предприниматель наделен исключительным правом на приобретение земельного участка непосредственно находящегося под объектами недвижимости в размере площади и конфигурации, определенной заключением экспертизы, вместе с тем. указанные земельный участок не сформирован и не поставлен на кадастровый учет. Земельные участки, находившиеся в пользовании предпринимателя, использовались с существенными нарушениями земельного законодательства, не устранёнными на дату рассмотрения настоящего дела. Указанные обстоятельства препятствуют предоставлению испрашиваемых предпринимателем земельных участков. Исходя из этого, оспариваемые предпринимателем отказы не нарушают его права и законные интересы, и применительно к настоящему делу соответствуют действующему законодательству. Таким образом, суд приходит к выводу, что оспариваемые предпринимателем отказы, изложенные в письмах от 15.04.2025 и от 22.09.2022 соответствуют действующему законодательству, не нарушают права и законные интересы предпринимателя в предпринимательской деятельности, в связи с чем, отсутствуют основания для их признания недействительными. С учетом указанных обстоятельств суд не усматривает оснований для удовлетворения требования предпринимателя о предоставлении ему испрашиваемых земельных участков. По правилам статьи 110 АПК РФ судебные расходы по настоящему делу относятся на заявителя. Государственная пошлина уплачена им при обращении в суд. Расходы по оплате стоимости судебной экспертизы, назначенной по инициативе суда, взыскиваются с предпринимателя как с проигравшей стороны. Учитывая изложенное и руководствуясь статьями 167 - 170 , 198 - 201 Арбитражного процессуального кодекса Российской Федерации, суд Р Е Ш И Л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предпринимателя ФИО1 Нургалиевича (правопредшественник ФИО1) от 05.09.2022 о восстановлении процессуального срока на обжалование отказа местной администрация Прохладненского муниципального района КБР от 15.04.2022 № 52-1.1.18/1962. 2. В удовлетворении заявленных требований отказать.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предпринимателя ФИО1 в пользу Автономной некоммерческой организации «Независимая судебно-экспертная лаборатория» 112000 (сто двенадцать тысяч) рублей расходов на проведение экспертизы.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Решение может быть обжаловано в Шестнадцатый арбитражный апелляционный суд через Арбитражный суд Кабардино-Балкарской Республики в течении месяца. Судья Ю.Ж. Шокумов Суд: АС Кабардино-Балкарской Республики (подробнее) Ответчики: Местная администрация Прохладненского муниципального района (подробнее) Иные лица: АНО "Независимая судебно-экспертная лаборатория" Лобзину Д.М. (подробнее) ООО Экспертам "Гео-Эксперт"Нахушевой Залине Борисовне и Бадракову Исламу Феликсовичу (подробнее) Северо-Кавказское межрегиональное управление федеральной службы по ветеринарному и фитосанитарному надзору (подробнее) УФРС по КБР (подробнее) Судьи дела: Шокумов Ю.Ж. (судья) (подробнее) Последние документы по делу: Решение от 17 ноября 2025 г. по делу № А20-3756/2022 Резолютивная часть решения от 27 октября 2025 г. по делу № А20-3756/2022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