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ответчика выполнить мероприятия по технологическому присоединению электроустановки Истца (адрес: Российская Федерация, Республика Алтай, Усть- Коксинский район, сельское поселение Катандинское, кадастровый номер земельного участка 04:08:080907:267), предусмотренные Договором, в течение 10 дней с момента вступления решения в законную силу, а именно: - определить проектом необходимость замены трансформаторов тока в РУ 10 кВ ячейки Присоединение Л-30-8 ФИО2 110 кВ Усть-Коксинская № 30. Объем необходимых мероприятий, параметры и характеристики оборудования определить проектом; - запроектировать и построить ТП 10 кВ. Тип и мощность силового трансформатора определить проектом; - от ВЛ-10 кВ Л-30-8 Кучерла , до проектируемой ТП 10 кВ запроектировать и построить ЛЭП 10 кВ. Номер отпаечной опоры, способ прокладки ЛЭП, марку и сечение провода определить проектом; - от проектируемой ТП 10 кВ до границы, установленной правоустанавливающими документам и Заявителя, запроектировать и построить ЛЭП 0,4 кВ. Способ прокладки, марку и сечение провода определить проектом; - определить проектом необходимость установки укоса и линейного разъединителя на отпаечной опоре ЛЭП 10 кВ. Тип и место установки разъединителя определить проектом; - Выполнить монтаж комплекса коммерческого учета электрической энергии в соответствии с требованиями «Основных положений функционирования розничных рынков электрической энергии» (утвержденных Постановлением Правительства РФ от 04.05.2012 № 442); Код доступа к материалам дела - 2. взыскать с ответчика неустойку за нарушение обязательств по Договору: - за период с 22.05.2025г. по 23.08.2025г. в размере – 18 773,68 руб.; - за период с 24.08.2025 г. по день фактического осуществления технологического присоединения электроустановки Истца – в размере 199,72 руб. в день, исчисленном в соответствии с пп. «в» п. 16 Правил;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ответчика судебную неустойку за каждый день просрочки исполнения решения суда по день его фактического исполнения, в размере не менее 10 000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ответчика судебные расходы в размере 8 000,00 руб. Определением от 01.09.2025 исковое заявление принято к производству в порядке упрощенного судопроизводства. 18.09.2025 в материалы дела от ответчика поступило ходатайство о переходе к рассмотрению дела по общим правилам искового производства. Ходатайство ответчика о рассмотрении дела по общим правилам искового производства судом рассмотрено и отклонено на основании следующего. В соответствии с частью 5 статьи 227 Арбитражного процессуального кодекса Российской Федерации (далее - АПК РФ)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 1) порядок упрощенного производства может привести к разглашению государственной тайны; 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 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 В пункте 33 постановления Пленума Верховного Суда Российской Федерации от 18.04.2017 № 10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 указано, что обстоятельства, препятствующие рассмотрению дела в порядке упрощенного производства, указанные в части 5 статьи 227 АПК РФ (например, необходимость выяснения дополнительных обстоятельств или исследования дополнительных доказательств), могут быть выявлены как при принятии искового заявления (заявления) к производству, так и в ходе рассмотрения этого дела. В случае выявления таких обстоятельств суд выносит определение о рассмотрении дела по общим правилам искового производства или по правилам производства по делам, возникающим из административных и иных публичных правоотношений, и указывает в нем действия, которые надлежит совершить лицам, участвующим в деле, и сроки совершения этих действий (часть пятая статьи 232.2 ГПК РФ , часть 6 статьи 227 АПК РФ ). Такое определение не подлежит обжалованию. Указанное определение может быть вынесено, в том числе по результатам рассмотрения судом ходатайства участвующего в деле лица, указавшего на наличие одного из обстоятельств, предусмотренных пунктами 1 и 2 части четвертой статьи 232.2 ГПК РФ , пунктами 1 - 3 части 5 статьи 227 АПК РФ . Данное ходатайство может быть подано до окончания рассмотрения дела по существу. Поступление в материалы дела от участвующего в нем лица ходатайства о рассмотрении дела по общим правилам искового производства не является безусловным основанием для перехода к рассмотрению дела по общим правилам искового производства. Как установлено судом, заявленное ходатайство о переходе к рассмотрению дела по общим правилам искового производства, ответчиком не мотивировано, ссылаясь на то, что исковые требования не носят бесспорный характер, ответчиком не указано, какие именно дополнительные обстоятельства подлежат выяснению судом, а также какие именно доказательства ответчик намерен представить в материалы дела, в какой срок и основания их не представления в ходе рассмотрения дела в порядке упрощенного производства. Поскольку несогласие ответчика с заявленными требованиями и указанными истцом обстоятельствами само по себе не является основанием для перехода к рассмотрению дела по общим правилам искового производства, исследовав и оценив представленные в дело доказательства, с учетом положений норм Арбитражного процессуального кодекса Российской Федерации, арбитражный суд пришел к выводу об отсутствии оснований, предусмотренных статьей 227 АПК РФ для рассмотрения дела по общим правилам искового производства. Решением Арбитражного суда Красноярского края в виде резолютивной части от 27.10.2025 в удовлетворении ходатайств ответчика о переходе к рассмотрению дела по общим правилам искового производства, о снижении размера неустойки на основании статьи 333 Гражданского кодекса Российской Федерации, отказано. Исковые требования удовлетворены. В соответствии с частью 2 статьи 229 АПК РФ по заявлению лица, участвующего в деле, или в случае подачи апелляционной жалобы по делу, рассматриваемому в порядке упрощенного производства, арбитражный суд составляет мотивированное решение. Мотивированное решение арбитражного суда изготавливается в течение пяти дней со дня поступления от лица, участвующего в деле, соответствующего заявления или со дня подачи апелляционной жалобы. 12.11.2025 Арбитражный суд Красноярского края поступила апелляционная жалоба ответчика на решение по настоящему делу. При указанных обстоятельствах суд принимает решение по правилам главы 20 АПК РФ. При рассмотрении настоящего дела арбитражным судом установлены следующие обстоятельства и суд пришел к следующим выводам. В соответствии со статьей 8 Гражданского кодекса Российской Федерации (далее –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Согласно статье 307 ГК РФ в силу обязательства одно лицо (должник) обязано совершить в пользу другого лица (кредитора) определенное действие, как-то: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 В силу статьи 309 ГК РФ обязательства должны исполняться надлежащим образом в соответствии с условиями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В соответствии с требованиями пункта 1 статьи 310 ГК РФ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Согласно пункту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В соответствии с частью 1 статьи 65 АПК РФ каждое лицо, участвующее в деле, должно доказать те обстоятельства, на которые оно ссылается как на основание своих требований и возражений. В силу частей 1 и 2 статьи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Судом установлено, что между сторонами заключен договор об осуществлении технологического присоединения к электрическим сетям от 21.11.2024 № 20.0400.3345.24, предметом которого является выполнение сетевой организацией (ПАО «Россети Сибирь» обязательств по осуществлению технологического присоединения энергопринимающих устройств заявителя (ИП ФИО1) "Нежилая застройка (хозяйственная постройка, нежилое здание)", 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  максимальная мощность присоединяемых энергопринимающих устройств 150 кВт;  категория надежности третья;  класс напряжения электрических сетей, к которым осуществляется технологическое присоединение 0,4 кВ;  максимальная мощность ранее присоединенных энергопринимающих устройств отсутствует. Заявитель обязуется оплатить расходы на технологическое присоединение в соответствии с условиями договора об осуществлении технологического присоединения к электрическим сетям (далее - Договор). Технологическое присоединение необходимо для электроснабжения "Нежилая застройка (хозяйственная постройка, нежилое здание)", расположенного (который будет располагаться) по адресу: Российская Федерация, Республика Алтай, Усть-Коксинский район, сельское поселение Катандинское, кадастровый номер земельного участка 04:08:080907:267.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не далее 15 метров во внешнюю сторону от границы участка Заявителя, на котором располагаются (будут располагаться) присоединяемые объекты заявителя. Технические условия являются неотъемлемой частью договора. Срок действия технических условий составляет 2 года со дня заключения настоящего договора. Срок выполнения мероприятий по технологическому присоединению составляет 6 месяцев со дня заключения договора. В соответствие с пунктом 10 договора, размер платы за технологическое присоединение определяется в соответствии с Приказом Комитета по тарифам Республики Алтай от 01.12.2023г № 51/13 с изменениями, внесенными Приказом Комитета по тарифам Республики Алтай от 18.12.2023г № 53/36, от 13.05.2024г № П-15-01/0025, от 13.06.2024г № П-15-01/0035, от 07.11.2024г № П-15-01/0145 и составляет 79887,03 руб. (Семьдесят девять тысяч восемьсот восемьдесят семь рублей 03 копейки), в том числе НДС 20% в сумме 13314,50 руб. (Тринадцать тысяч триста четырнадцать рублей 50 копеек). Истец платежным поручением от 21.11.2024 № 119 оплатил стоимость технологического присоединения – 79 887,03 руб. согласно пункту 10 договора. Неисполнение ответчиком обязательств, предусмотренных договором об осуществлении технологического присоединения к электрическим сетям от 21.11.2024 № 20.0400.3345.24 (далее - договор) по осуществлению технологического присоединения энергопринимающих устройств объектов истца, послужило основанием для обращения истца в суд с настоящим иском. Следовательно, отношения сторон регулируются нормами ГК РФ, Федерального закона № 35-ФЗ от 26.03.2003 «Об электроэнергетике». В соответствии с пунктом 1 статьи 26 Закона об электроэнергетике технологическое присоединение к объектам электросетевого хозяйства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(далее также - технологическое присоединение), осуществляется в порядке, установленном Правительством Российской Федерации, и носит однократный характер.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утверждены постановлением Правительства Российской Федерации от 27.12.2004 № 861 (далее – Правила № 861). Кроме того, приказом Федеральной службы по тарифам от 11.09.2012 № 209-э/1 утверждены Методические указания по определению платы за технологическое присоединение к электрическим сетям. Правила № 861 регламентируют процедуру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предусматривают существенные условия договора об осуществлении технологического присоединения к электрическим сетям, а также требования к выдаче индивидуальных технических условий для присоединения к электрическим сетям. Любые юридические и физические лица имеют право на технологическое присоединение своих энергопринимающих устройств (энергетических установок) к электрическим сетям при наличии технической возможности для этого и соблюдении ими установленных правил такого присоединения. В соответствии с пунктом 18 Правил № 861, в действовавшей в спорный период редакции, технологическое присоединение включает в себя последовательность следующих действий: - подготовку,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а в случае выдачи технических условий электростанцией - согласование их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и со смежными сетевыми организациями; - разработку сетевой организацией проектной документации согласно обязательствам, предусмотренным техническими условиями; -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(объектов микрогенерации)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Правилами технологического функционирования электроэнергетических систем, утвержденными постановлением Правительства Российской Федерации от 13.08.2018 №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 (за исключением заявителей, указанных в пунктах 12(1) и 14 настоящих Правил, кроме случаев, если технологическое присоединение энергопринимающих устройств (объектов микрогенерации) таких заявителей осуществляется на уровне напряжения выше 0,4 кВ); - проверку выполнения заявителем (за исключением заявителей, указанных в пунктах 12(1), 13(2) - 13(5) и 14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и сетевой организацией технических условий в соответствии с разделом IX настоящих Правил; -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Правилами технологического функционирования электроэнергетических систем; - выполнение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случае технологического присоединения вновь сооружаемого (реконструируемого) объекта по производству электрической энергии (мощности) заявителя к электрическим сетям той же сетевой организации в целях замещения им такого объекта по производству электрической энергии (мощности). Завершает указанный процесс составление акта об осуществлении технологического присоединения по форме согласно приложению № 1, а также акта согласования технологической и (или) аварийной брони (для заявителей, указанных в пункте 14(2) настоящих Правил) (подпункт «е» пункта 7 Правил № 861). Согласно пункту 19 Правил № 861 стороны составляют акт об осуществлении технологического присоединения по форме, предусмотренной приложением № 1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объектов микрогенерации) заявителя к электрическим сетям и фактического приема (подачи) напряжения и мощности, за исключением случая, предусмотренного абзацем вторым настоящего пункта. Срок осуществления мероприятий по технологическому присоединению регламентирован в подпункте «б» пункта 16 Правил № 861, в действующей в спорный период редакции и составляет 6 месяцев - для заявителей, указанных в пунктах 12(1), 13(3), 13(5), 14 и 34 настоящих Правил,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Истец соответствует указанным критериям, следовательно, договор должен быть исполнен до 21.05.2025. Доказательств исполнения договора в установленный срок ответчиком не представлено. Доводы отзыва ответчика о невозможности исполнения договора в десятидневный срок, необходимости установления срока исполнения требований – 6 месяцев с даты вступления решения в законную силу проверены судом и подлежат отклонению. Так, ответчиком нарушен установленный федеральным законодательством 6-ти месячный срок, иск подан 23.08.2025, т.е. еще спустя три месяца после истечения срока, с учетом срока рассмотрения дела в порядке упрощённого производства (два месяца) у ответчика было дополнительно пять месяцев для выполнения работ по осуществлению технологического присоединения. Вместе с тем, доказательств полного или частичного исполнения договора ответчиком не представлено, равно как доказательств объективных препятствий для его исполнения. Срок осуществления мероприятий по технологическому присоединению, установленный в подпункте "б" пункта 16 Правил N 861 является императивным. Возможность продления срока осуществления мероприятий по технологическому присоединению Правилами N 861 не установлена. Значимость соблюдения установленных сроков сетевой организацией как субъектом естественной монополии признается законодателем, что выражается в установлении административной ответственности за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электрическим сетям (статья 9.21 КоАП РФ). Вне зависимости от наличия технических и технологических трудностей, связанных с проведением мероприятий по договору об осуществлении технологического присоединения, сетевая организация обязана надлежащим образом исполнить соответствующие мероприятия в установленный законом и договором срок. Приняв заявку, подготовив технические условия и заключив договор, сетевая организация приняла на себя обязательство неукоснительно следовать предписанным Правилами № 861 положениям. Нарушение сроков, гарантированных Правилами № 861, нарушает гарантированные законом права и интересы лиц, обратившихся в сетевую организацию на своевременное подключение к электрическим сетям. Мероприятия по технологическому присоединению относятся к существенным условиям договора технологического присоединения и включают в себя, в том числе подготовку сетевой организацией технических условий, фактические действия по присоединению и обеспечению работы энергопринимающих устройств в электрической сети. В соответствии с пунктом 10 технических условий № 8000641739 (далее - ТУ), на сетевую организации возложено: 10.1. Организационные мероприятия: 10.1.1. Подготовка технических условий на технологическое присоединение. 10.1.2. Обеспечение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 соответствии с законодательством Российской Федерации и на основании договоров, обеспечивающих продажу электрической энергии (мощности) на розничном рынке. 10.2. Требования по проектированию, строительству новых и реконструкции существующих электрических сетей ПО «Горно-Алтайские электрические сети» филиала ПАО «Россети Сибирь» - «Алтайэнерго» для электроснабжения объектов заявителя: выполнить проектную документацию в соответствии с Положением о составе разделов проектной документации и требованиях к их содержанию, утвержденным постановлением Правительством РФ от 16.02.2008 № 87 и согласовать со всеми заинтересованными организациями в соответствии с действующим законодательством. 10.2.1. Определить проектом необходимость замены трансформаторов тока в РУ 10 кВ ячейки Присоединение Л-30-8 ФИО2 110 кВ Усть-Коксинская № 30. Объем необходимых мероприятий, параметры и характеристики оборудования определить проектом; 10.2.2. Запроектировать и построить ТП 10 кВ. Тип и мощность силового трансформатора определить проектом; 10.2.3. От точки, указанной в пункте № 7 настоящих ТУ, до проектируемой ТП 10 кВ (п. 10.2.2.) запроектировать и построить ЛЭП 10 кВ. Номер отпаечной опоры, способ прокладки ЛЭП, марку и сечение провода определить проектом; 10.2.4. От проектируемой ТП 10 кВ (п. 10.2.2.) до границы, установленной правоустанавливающими документам и Заявителя, запроектировать и построить ЛЭП 0,4 кВ. Способ прокладки, марку и сечение провода определить проектом; 10.2.5. Определить проектом необходимость установки укоса и линейного разъединителя на отпаечной опоре ЛЭП 10 кВ. Тип и место установки разъединителя определить проектом; 10.2.6. Выполнить монтаж комплекса коммерческого учета электрической энергии в соответствии с требованиями «Основных положений функционирования розничных рынков электрической энергии» (утвержденных Постановлением Правительства РФ от 04.05.2012 № 442). В соответствии с пунктом 11 технических условий № 8000641739 (далее - ТУ), на заявителя возложено: 11.а. Ввод от комплекса коммерческого учета электрической энергии до энергопринимающих устройств объекта выполнить кабелем или самонесущим изолированным проводом типа СИП; 11.б. Фактическое присоединение объектов заявителя к электрическим сетям и фактический прием напряжения и мощности для потребления энергопринимающими устройствами заявителя электрической энергии (мощности); 11.1. Требования по проектированию схемы электроснабжения от точки присоединения к сети ПАО "Россети Сибирь": разработать проектную документацию в границах земельного участка Заявителя в соответствии с Положением о составе разделов проектной документации и требованиях к их содержанию, утвержденным постановлением Правительства РФ от 16.02.2008 № 87; 11.2. Требования по проектированию и установке устройств: 11.2.1. Защитного заземления: заземление выполнить в соответствии с требованиями ПУЭ. 11.2.2. Защиты и автоматики: не требуется. 11.3. Мероприятия по обеспечению резервным источником питания энергопринимающих устройств, требующих повышенной надежности электроснабжения в соответствии с требованиями НТД: не требуется. 11.4. Требования по согласованию проектной документации с ФИО3 организацией и федеральным органом исполнительной власти по технологическому надзору: при разработке проектной документации согласно п. 11.1 настоящих ТУ согласовать ее со всеми заинтересованными сторонами в соответствии с действующим законодательством. 11.5. Требования по предоставлению заключений экспертных организаций по проектной документации, освидетельствования технического состояния энергоустановок: после выполнения технических условий энергопринимающее устройство предъявить представителю ФИО3 организации для составления акта о выполнении ТУ, акта об осуществлении технологического присоединения, акта допуска прибора учета к эксплуатации и согласования расчетной схемы учета электроэнергии. Согласно материалам дела, ответчик длительное время не исполняет обязательства по договору, при этом арбитражный суд учитывает, что ПАО «Россети Сибирь» является специализированной организацией, длительное время оказывающей услуги по технологическому присоединению и передаче электроэнергии. Также арбитражный суд учитывает, что ПАО «Россети Сибирь» не представлены доказательства, подтверждающие принятие необходимых и достаточных мер по исполнению договора, либо свидетельствующие о наличии препятствий по исполнению спорного договора. Согласно уставу ПАО «Россети Сибирь», основными видами его деятельности являются осуществление эффективного и надёжного функционирования объектов электросетевого комплекса, обеспечение устойчивого развития распределительного электросетевого комплекса, обеспечение надёжного и качественного энергоснабжения потребителей. Учитывая специфику деятельности ответчика и осведомленность в вопросах процедуры технологического присоединения и сопряженных с ним вопросов, суд приходит к выводу, что сетевая организация могла предусмотреть возможность возникновения проблем при исполнении договора, в том числе с учетом необходимого времени для исполнения принятых на себя обязательств и денежных затрат на приобретение оборудования с учетом сложившейся экономической ситуации в стране и с учетом этого согласовать условия договора о сроках выполнения работ. Кроме того, арбитражный суд учитывает, что ответчик с требованием о расторжении договора не обращался. По смыслу гражданско-правового обязательства и по значению, придаваемому содержанию обязательства правоприменительной практикой, обязанность по технологическому присоединению возникает у ответчика в силу заключенного возмездного договора, независимо ни от финансового состояния (платежеспособности) ответчика, ни от связи исполнения обязательства ответчика с деятельностью третьих лиц. Таким образом, заключая двусторонний возмездный договор, порядок исполнения которого предусмотрен императивными нормами публичного права, сетевая организация, как профессиональный участник рынка, берет на себя все риски его исполнения, исходя из статуса сторон, а также с учетом того, что такие риски являются неотъемлемо сопутствующими коммерческой деятельности сетевой организации в силу пункта 1 статьи 2 ГК РФ . Необходимость выполнения требуемых мероприятий, их сроки и стоимость должны учитываться ПАО «Россети Сибирь» при осуществлении своей деятельности как профессиональным участником рынка оказания услуг по осуществлению технологического присоединения. Как установлено судом, доказательств, свидетельствующих о препятствовании истцом к выполнению ответчиком принятых по договору на себя обязательств, в материалы дела не представлено; исполнение истцом принятых на себя в рамках заключенного договора об осуществлении технологического присоединения обязательств, возможно только после исполнения сетевой организацией обязательств, предусмотренных пунктом 10 ТУ. Доводы ПАО «Россети Сибирь» об отсутствии возможности исполнить решение в запрошенный истцом срок ввиду сложного финансового положения, а также того, что необходимо дополнительное время для выполнения мероприятий, судом рассмотрены и отклонены, как противоречащие смыслу и содержанию статей 307 , 309 ГК РФ . По смыслу гражданско-правового обязательства и по значению, придаваемому содержанию обязательства правоприменительной практикой, обязанность по технологическому присоединению возникает у ответчика в силу заключенного возмездного договора, независимо ни от финансового состояния (платежеспособности) ответчика, ни от связи исполнения обязательства ответчика с деятельностью третьих лиц. Заключая двусторонний возмездный договор, порядок исполнения которого предусмотрен императивными нормами публичного права, сетевая организация, как профессиональный участник рынка, берет на себя все риски его исполнения, исходя из статуса сторон, а также с учетом того, что такие риски являются неотъемлемо сопутствующими коммерческой деятельности сетевой организации в силу пункта 1 статьи 2 ГК РФ . Ответчик является специализированной организацией, длительное время оказывающей услуги по технологическому присоединению, по передаче электроэнергии, оперативно-техническому управлению. Учитывая указанную специфику и осведомленность в вопросах процедуры технологического присоединения и сопряженных с ним вопросов (привлечение подрядных организаций, проведение торгов, согласование с надзорными органами), сетевая организация могла предусмотреть возможность возникновения проблем при исполнении договора и с учетом этого согласовать условия договоров о сроках выполнения работ. Частью 1 статьи 174 АПК РФ установлено, что при принятии решения, обязывающего ответчика совершить определенные действия, не связанные с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 Истец просит обязать ответчика осуществить вышеуказанные действия в течение 10 дней с момента вступления в силу решения по настоящему делу. По результатам оценки имеющихся в деле доказательств, суд считает разумным установление срока для выполнения указанных мероприятий с целью исполнения принятых обязательств ответчиком по договору в течение десяти дней со дня вступления решения суда в законную силу, что обеспечивает исполнимость настоящего судебного акта с учетом характера мероприятий по технологическому присоединению, предусмотренных техническими условиями к договору. В случае, если технологическое присоединение объекта истца путем выполнения мероприятий, обозначенных в технических условиях окажется по каким то причинам невозможным или крайне затруднительным перечь мероприятий может быть скорректирован в рамках рассмотрения заявления ответчика по правилам статьи 324 АПК РФ . Также истцом заявлено требование о взыскании неустойки за нарушение обязательств по договору за период с 22.05.2025 по 23.08.2025г. в размере 18 773,68 руб., за период с 24.08.2025 г. по день фактического осуществления технологического присоединения электроустановки истца в размере 199,72 руб. в день, исчисленном в соответствии с пп. «в» п. 16 Правил. На основании части 1 статьи 329 ГК РФ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В соответствии с частью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Подпунктом «в» пункта 16 Правил № 861 предусмотрена обязанность сторон договора при нарушении срока осуществления мероприятий по технологическому присоединению, предусмотренного договором (за исключением случаев нарушения выполнения технических условий заявителями, указанными в пунктах 12(1), 13(2) - 13(5) и 14 настоящих Правил, технологическое присоединение энергопринимающих устройств которых осуществляется на уровне напряжения 0,4 кВ и ниже), уплатить другой стороне договора неустойку, равную 0,25 процента общего размера платы за технологическое присоединение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 Пунктом 17 условий заключенного сторонами договора предусмотрена аналогичная ответственность за нарушение срока осуществления мероприятий по технологическому присоединению. Поскольку ответчик нарушил предусмотренный договором срок осуществления мероприятий по технологическому присоединению, истцом заявлено требование о взыскании 18 773,68 руб. неустойки за период с 22.05.2025 по 23.08.2025. Расчет неустойки проверен судом, признан верным, выполнен в соответствии с требованиями действующего законодательства, обстоятельствами рассматриваемого спора. При этом, судом произведен самостоятельный расчет по дату вынесения резолютивной части решения (27.10.2025), сумма неустойки составила 31 755,09 руб. исходя из следующего расчета: период 159 дней; процентная ставка, определенная в договоре за нарушение срока осуществления мероприятий по технологическому присоединению - 0,25 %; плата за технологическое присоединение – 79 887,03 руб.: 159 дней х 79 887,03 руб. х 0,25% = 31 755,09 руб. Ответчик арифметическую правильность расчета пени не оспорил, контррасчет пени в материалы дела не представил. ПАО «Россети Сибирь» заявлено ходатайство об уменьшении размера неустойки по правилам статьи 333 ГК РФ , в связи с ее несоразмерностью последствиям нарушения обязательства. В силу пунктов 1, 2 статьи 333 ГК РФ в случае,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В соответствии с пунктами 73, 75,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В пункте 2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не отменённом вышеуказанным постановлением, разъяснено, что разрешая вопрос о соразмерности неустойки последствиям нарушения денежного обязательства и с этой целью определяя величину, достаточную для компенсации потерь кредитора, суды могут исходить из двукратной учетной ставки (ставок) Банка России, существовавшей в период такого нарушения. Вместе с тем для обоснования иной величины неустойки, соразмерной последствиям нарушения обязательства, каждая из сторон вправе представить доказательства того, что средний размер платы по краткосрочным кредитам на пополнение оборотных средств, выдаваемым кредитными организациями субъектам предпринимательской деятельности в месте нахождения должника в период нарушения обязательства, выше или ниже двукратной учетной ставки Банка России, существовавшей в тот же период. Снижение судом неустойки ниже определенного таким образом размера допускается в исключительных случаях, при этом присужденная денежная сумма не может быть меньше той, которая была бы начислена на сумму долга исходя из однократной учетной ставки Банка России. Снижение неустойки ниже однократной учётной ставки Банка России на основании соответствующего заявления ответчика допускается лишь в экстраординарных случаях, когда убытки кредитора компенсируются за счет того, что размер платы за пользование денежными средствами, предусмотренный условиями обязательства (заем, кредит, коммерческий кредит), значительно превышает обычно взимаемые в подобных обстоятельствах проценты. Решение вопроса о явной несоразмерности неустойки последствиям нарушения обязательства производится на основании имеющихся в деле материалов и конкретных обстоятельств дела. Принимая во внимание компенсационный характер гражданско-правовой ответственности,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соизмерима с нарушенным интересом. Возражая против заявления об уменьшении размера неустойки, кредитор не обязан доказывать возникновение у него убытков (пункт 1 статьи 330 ГК РФ ),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 ). Снижение размера неустойки в каждом конкретном случае является одним из предусмотренных законом правовых способов, которыми законодатель наделил суд в целях недопущения явной несоразмерности неустойки последствиям нарушения обязательства. В этом смысле у суда возникает обязанность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Неустойка в силу статьи 333 ГК РФ по своей правовой природе носит компенсационный характер и не может являться средством извлечения прибыли и обогащения со стороны кредитора. Задача суда состоит в устранении явной несоразмерности штрафных санкций, следовательно, суд может лишь уменьшить размер неустойки до пределов, при которых она перестает быть явно несоразмерной, причем указанные пределы суд определяет в силу обстоятельств конкретного дела и по своему внутреннему убеждению. Суд также учитывает, что исходя из положений гражданского законодательства (статьи 330 , 333 ГК РФ ) соразмерность неустойки последствиям нарушения обязательства предполагается. При этом, заявляя о несоразмерности неустойки,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(пункт 1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Учитывая, что ПАО «Россети Сибирь» в материалы дела доказательств наличия исключительных обстоятельств, в силу которых взыскание неустойки в предусмотренном законом размере может привести к получению кредитором необоснованной выгоды не представлено, арбитражный суд не находит оснований для удовлетворения заявленного ответчиком ходатайства о снижении неустойки. Суд также учитывает, что материалы дела не содержат доказательств явной несоразмерности и необоснованности размера неустойки относительно последствий нарушения обязательств ПАО «Россети Сибирь», в связи с чем, у суда не имеется оснований для применения статьи 333 ГК РФ и снижения неустойки. Возражения ПАО «Россети Сибирь» в указанной части со ссылкой на несоразмерность взыскиваемой суммы неустойки документально не обоснованы и расцениваются судом как следствие субъективной оценки ответчиком приводимых обстоятельств, а также обстоятельств, положенных в основу настоящего спора. Учитывая, что условие о начислении неустойки за нарушение сроков осуществления мероприятий по технологическому присоединению сторонами согласовано в редакции, не противоречащей действующему законодательству, основания для неприменения этого условия договора и для отказа в удовлетворении заявленных требований отсутствуют. Также суд учитывает, что согласно буквальному толкованию абзаца 3 подпункта «в» пункта 16 Правил № 861, ограничение для взыскания неустойки за период, не превышающий один год, установлено исключительно и только для случаев просрочки выполнения мероприятий по технологическому присоединению заявителем. На случай просрочки выполнения мероприятий по технологическому присоединению сетевой организацией такого ограничения не установлено. Согласно материалам дела, обязательства по спорному договору ответчиком не исполнены. При этом суд учитывает, что выполнение возложенных на сетевую организацию мероприятий не зависит от выполнения мероприятий истцом, так как сетевая организация считается выполнившей свои обязательства с момента исполнения работ по строительству, монтажу прибора учета и подготовке документов, подтверждающих такое исполнение (акт технологического присоединения, акт выполнения технических условий). Таким образом, требование о взыскании с ответчика 31 755,09 руб. неустойки за период с 22.05.2025 по 27.10.2025, с 28.10.2025 неустойки включительно по день фактического исполнения обязательств по договору от 21.11.2024 № 20.0400.3345.24, исходя из размера неустойки 199,72 руб. за каждый день просрочки, также является обоснованным и подлежит удовлетворению в полном объеме. Кроме того, истцом заявлено требование о взыскании судебной неустойки в размере 10 000 руб. за каждый день просрочки исполнения решения суда. Согласно пункту 1 статьи 308.3 ГК РФ , в случае неисполнения должником обязательства суд по требованию кредитора вправе присудить в его пользу денежную сумму (пункт 1 статьи 330 ГК РФ )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Из разъяснений, изложенных в пунктах 28, 32 постановления Пленума ВС РФ № 7 от 24.03.2016, следует, что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 ). По смыслу статей 308.3 , 330 ГК РФ , судебная неустойка направлена на стимулирование должника к надлежащему исполнению обязательства под угрозой наступления неблагоприятных материальных последствий. В данном случае следует учитывать обеспечительную функцию неустойки как инструмент правового воздействия на участников гражданского оборота. В пунктах 31,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Удовлетворяя требования истца о присуждении судебной неустойки, суд указывает ее размер и/или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Таким образом, определяя размер присуждения денежных средств на случай неисполнения судебного акта, суд учитывает степень затруднительности исполнения судебного акта, возможности ответчика по добровольному исполнению судебного акта, его имущественное положение, в частности размер его финансового оборота, а также иные заслуживающие внимания обстоятельства.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(например, за первую неделю неисполнения одна сумма, за вторую - сумма в большем размере и т.д.). Суд определяет момент, с которого соответствующие денежные средства подлежат начислению. Так, возможно начисление денежных средств с момента вступления решения в законную силу либо по истечении определенного судом срока, который необходим для добровольного исполнения судебного акта (часть 2 статьи 174 АПК РФ ). Арбитражный суд, исходя из общих принципов справедливости, соразмерности и недопустимости извлечения выгоды из недобросовестного поведения и необходимости соблюдения баланса интересов сторон, а также конкретных обстоятельств дела, учитывая, что ответчиком не представлено доказательств и материалами дела не подтверждается объективная затруднительность исполнения судебного акта, полагает возможным присудить судебную неустойку, подлежащую начислению за каждый день просрочки исполнения решения суда по день его фактического исполнения, в размере 10 000 руб. При этом арбитражный суд полагает, судебная неустойка в размере 10 000 руб. за каждый день просрочки исполнения решения суда по день его фактического исполнения, соразмерен последствиям неисполнения судебного акта и будет стимулировать ответчика к исполнению судебного акта, не являясь при этом карательной мерой. Истец также просит взыскать с ответчика расходы на оплату услуг представителя в размере 8 000 руб. В соответствии со статьей 101 АПК РФ судебные расходы состоят из государственной пошлины и судебных издержек, связанных с рассмотрением дела арбитражным судом. В силу статьи 106 АПК РФ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и другие расходы, понесенные лицами, участвующими в деле, в связи с рассмотрением дела в арбитражном суде. В соответствии с частью 2 статьи 110 АПК РФ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При этом разумные пределы судебных расходов на оплату услуг представителя являются оценочным понятием, четкие критерии определения которого применительно к тем или иным категориям дел законодательством не предусмотрены. В каждом конкретном случае суд вправе определить такие пределы с учетом обстоятельств конкретного дела. Однако, оценивая разумность понесенных расходов, суд учитывает, что: - при определении разумных размеров расходов на оплату услуг представителей могут приниматься во внимание нормы расходов на служебные командировки, установленные правовыми актами; стоимость экономных транспортных услуг; время, которое мог бы затратить на подготовку материалов квалифицированный специалист; сложившаяся в регионе стоимость оплаты услуг адвокатов; имеющиеся сведения статистических органов о ценах на рынке юридических услуг; продолжительность рассмотрения и сложность дела (пункт 20 информационного письма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 лицо, требующее возмещения расходов на оплату услуг представителя, доказывает их размер и факт выплаты, другая сторона вправе доказывать их чрезмерность (пункт 3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Таким образом, судебные издержки в виде расходов, понесенных лицами, участвующими в деле, в связи с рассмотрением дела в арбитражном суде, могут быть возмещены арбитражным судом, только если они были фактически понесены, документально подтверждены и осуществлены в разумных пределах. При этом суд учитывает, что свобода договора предоставляет участникам гражданского оборота широкую автономию воли при выборе условий договора. Именно этот фактор позволяет субъектам, заключая любой договор, определять его условия, в том числе в части цены, по своей инициативе, но при этом они должны исходить из общего, сквозного принципа добросовестности, предусмотренного пунктом 3 статьи 1 Гражданского кодекса Российской Федерации. Объективная добросовестность в данном случае выступает неким мерилом поведения лиц, социально-этических требований к их поведению. Она не предполагает, что кто-то будет ставить чужие интересы превыше своих, но подразумевает, что при их реализации будут учитываться и интересы других лиц. Для взыскания расходов на оплату услуг представителя заявитель должен представить следующие доказательства: оплаты услуг представителя; необходимости оказания конкретных услуг, связанных с рассмотрением дела; фактического оказания услуг; иных расходов связанных с рассмотрением дела. В то же время, при отнесении судебных издержек на другую сторону по делу, суд оценивает их разумность и обоснованность в целях соблюдения баланса интересов лиц, участвующих в деле. Из материалов дела следует, что между самозанятым ФИО4 (исполнитель) и ИП ФИО1 (заказчик) заключен договор на оказание юридических услуг от 01.07.2025 (далее – договор), в соответствии с пунктом 1.1 которого исполнитель оказывает юридические услуги, касающиеся принуждения ФИО3 организации исполнить Договор на технологическое присоединение № 20.0400.3345.24 от 21.11.2024г., перечисленные в п. 1.2 договора, а заказчик оплачивает указанные услуги. Согласно пункту 1.2 договора исполнитель обязуется оказать следующие услуги: юридические консультации; досудебная подготовка; разработка правовой документации; подготовка и подача заявлений, ходатайств, претензий, исковых заявлений, возражений на отзывы и жалобы, апелляционных и кассационных жалоб; правовая поддержка на стадии исполнительного производства; иные услуги. Согласно пункту 4.1 договора стоимость услуг устно согласовывается сторонами и указывается в Акте об оказании услуг и включает в себя все расходы исполнителя. Между самозанятым ФИО4 (исполнитель) и ИП ФИО1 (заказчик) подписан без претензий акт об оказании услуг № 1 от 09.08.2025, согласно пункту 1 которого в соответствии с Договором на оказание юридических услуг б/н от 01.07.2025 исполнитель оказал заказчику следующие услуги: - составление и подача претензии – 2 000 руб.; - составление искового заявления (принуждение ПАО «Россети Сибирь» к исполнению Договора об осуществлении технологического присоединения к электрическим сетям № 20.0400.3345.24 от 21.11.2024г.) – 6 000 руб. Общая стоимость оказанных услуг составила 8 000 руб. Факт оказания представителем ФИО5 услуг ИП ФИО6 по договору оказания юридических услуг № АС-336 от 30.06.2025 на сумму 20 000 руб. и их полной оплаты подтверждается представленными в материалы дела документами и не оспаривается ответчиком. Рекомендуемыми минимальными ставками стоимости некоторых видов юридической помощи, оказываемой адвокатами Адвокатской палаты Красноярского края, утвержденными решением Совета Адвокатской палаты Красноярского края от 27.04.2024 (протокол № 05/24), установлена следующая минимальная стоимость видов юридической помощи: работа по составлению искового заявления либо отзыва на исковое заявление – интервьюирование доверителя, изучение документов, законодательных актов и судебной практики, а также разработка адвокатом правовой позиции – 50 000 руб.; подготовка иного процессуального документа (ходатайство, пояснение, заявления и т.д.) - 9000 руб.; участие в судебном заседании в арбитражном суде первой инстанции (за один судодень) - 21 000 руб. Согласно разъяснениям, содержащимся в пункте 1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(далее - Постановление N 1),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(например, решение суда первой инстанции, определение о прекращении производства по делу или об оставлении заявления без рассмотрения, судебный акт суда апелляционной, кассационной, надзорной инстанции, которым завершено производство по делу на соответствующей стадии процесса). В соответствии с частью 2 статьи 110 Арбитражного процессуального кодекса Российской Федерации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На основании пункта 13 Постановления N 1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Полномочия суда по уменьшению размера присуждения могут использоваться только тогда, когда размер присуждения носит явно и очевидно несоразмерный характер, грубо нарушающий баланс интересов сторон. Определяя размер подлежащих взысканию расходов на оплату услуг представителя, суд исходит из того, что разумность размеров судебных расходов как категория оценочная определяется индивидуально, с учетом особенностей конкретного дела, связанных со сложностью, характером спора и категории дела, объема выполненной работы, а также с объемом доказательной базы по делу. При этом размер судебных расходов не может быть ограничен принципом экономности - самые дешевые юридические услуги, поскольку это привело бы к необоснованному ограничению права стороны на выбор ею специалиста для защиты прав и законных интересов данной стороны в суде. Для установления разумности подобных расходов суд оценивает их соразмерность применительно к условиям договора на оказание услуг по представлению интересов участвующего в деле лица и характера услуги, оказанных в рамках этого договора, их необходимости и разумности для целей восстановления нарушенного права, а также учитывает размер удовлетворенных требований, количество судебных заседаний и сложность рассматриваемого дела. Судом установлено, что заявителем заявлено о взыскании с ответчика стоимости понесенных судебных расходов, которые не превышают расценки, предусмотренные уточненной редакцией Минимальных ставок адвокатской палаты. Законодательством Российской Федерации установлен принцип свободы в заключении договоров, в том числе и на оказание юридических услуг. При этом гонорар представителя зависит от многих факторов, а сумма вознаграждения не может быть ограничена минимально установленными ставками на определенные виды услуг. Однако существуют средние тарифы на различного рода юридические услуги, которые подлежат применению при анализе разумности размера расходов на оплату услуг представителя по конкретному делу. Вместе с тем, если общая стоимость оказанных юридических услуг значительно превышает «среднестатистическую», в этом случае суд не может признать ее разумной и справедливой. Следовательно, лицо, участвующее в деле, вправе заключить договор с представителем на любую сумму, однако при отнесении судебных издержек на другую сторону по делу, суд оценивает их разумность и обоснованность в целях соблюдения баланса интересов лиц, участвующих в деле. Для установления разумности подобных расходов суд оценивает их соразмерность применительно к условиям договора на оказание услуг по представлению интересов участвующего в деле лица и характера услуг, оказанных в рамках этого договора, их необходимость и разумность для целей восстановления нарушенного права, а также учитывает размер удовлетворенных требований, количество судебных заседаний и сложность рассматриваемого дела. С учетом изложенного, определенная судом сумма судебных расходов должна отвечать критерию разумности, определяться, исходя из объема оказываемых представителем услуг, и не превышать рекомендуемые минимальные ставки стоимости некоторых видов юридической помощи, оказываемой адвокатами Адвокатской палаты Красноярского края. С учетом изложенного, оценив характер спора и результат рассмотрения настоящего дела, степень его сложности, объем собранных доказательств, а также количество времени, необходимое квалифицированному специалисту для оказания юридических услуг, изучив содержание документов, подготовленных представителем истца, суд считает обоснованными и подлежащими удовлетворению в полном объеме требования о взыскании 8 000 руб. судебных расходов на оплату услуг представителя (из расчёта 2 000 руб. за составление досудебной претензии и 6 000 руб. за составление искового заявления)). Статьей 110 АПК РФ определено, что судебные расходы, понесённые лицами, участвующими в деле, в пользу которых принят судебный акт, взыскиваются арбитражным судом со стороны пропорционально размеру удовлетворённых требований. Размер государственной пошлины по настоящему делу составляет 25 000 руб., которая в указанном размере уплачена истцом при обращении в суд с иском по платежному поручению от 13.08.2025 № 211. Принимая во внимание результат рассмотрения дела, понесенные истцом расходы по уплате госпошлины в сумме 25 000 руб. подлежат взысканию с ответчика в пользу истца. Руководствуясь статьями 15 , 110 , 167 – 170 , 177 , 229 Арбитражного процессуального кодекса Российской Федерации, Арбитражный суд Красноярского края РЕШИЛ: в удовлетворении ходатайств публичного акционерного общества «Россети Сибирь» (ИНН &lt;***&gt;, ОГРН &lt;***&gt;, г. Красноярск) о переходе к рассмотрению дела по общим правилам искового производства, о снижении размера неустойки на основании статьи 333 Гражданского кодекса Российской Федерации – отказать. Исковые требования удовлетворить. Обязать публичное акционерное общество «Россети Сибирь» (ИНН &lt;***&gt;, ОГРН &lt;***&gt;, г. Красноярск) в течение десяти дней со дня вступления решения суда в законную силу исполнить договор об осуществлении технологического присоединения к электрическим сетям от 21.11.2024 № 20.0400.3345.24, выполнить мероприятия, предусмотренные техническими условиями № 8000641739, а именно: - определить проектом необходимость замены трансформаторов тока в РУ 10 кВ ячейки Присоединение Л-30-8 ФИО2 110 кВ Усть-Коксинская № 30. Объем необходимых мероприятий, параметры и характеристики оборудования определить проектом; - запроектировать и построить ТП 10 кВ. Тип и мощность силового трансформатора определить проектом; - от ВЛ-10 кВ Л-30-8 Кучерла, до проектируемой ТП 10 кВ запроектировать и построить ЛЭП 10 кВ. Номер отпаечной опоры, способ прокладки ЛЭП, марку и сечение провода определить проектом; - от проектируемой ТП 10 кВ до границы, установленной правоустанавливающими документам и Заявителя, запроектировать и построить ЛЭП 0,4 кВ. Способ прокладки, марку и сечение провода определить проектом; - определить проектом необходимость установки укоса и линейного разъединителя на отпаечной опоре ЛЭП 10 кВ. Тип и место установки разъединителя определить проектом; - Выполнить монтаж комплекса коммерческого учета электрической энергии в соответствии с требованиями «Основных положений функционирования розничных рынков электрической энергии» (утвержденных Постановлением Правительства РФ от 04.05.2012 № 442). Взыскать с публичного акционерного общества «Россети Сибирь» (ИНН &lt;***&gt;, ОГРН &lt;***&gt;), г. Красноярск в пользу индивидуального предпринимателя ФИО1 (ИНН &lt;***&gt;, ОГРНИП &lt;***&gt;, г. Краснодар) 31 755,09 руб. неустойки за период с 22.05.2025 по 27.10.2025, с 28.10.2025 неустойку включительно по день фактического исполнения обязательств по договору от 21.11.2024 № 20.0400.3345.24, исходя из размера неустойки 199,72 руб. за каждый день просрочки, а также 33 000 руб. судебных расходов (включая 25 000 руб. судебных расходов по уплате госпошлины, несение которых подтверждается платёжным поручением от 13.08.2025 № 211 и 8 000 руб. судебных расходов на оплату услуг представителя (из расчёта 2 000 руб. за составление досудебной претензии и 6 000 руб. за составление искового заявления)). В случае неисполнения решения суда взыскать с публичного акционерного общества «Россети Сибирь» (ИНН &lt;***&gt;, ОГРН &lt;***&gt;, г. Красноярск) в пользу индивидуального предпринимателя ФИО1 (ИНН &lt;***&gt;, ОГРНИП &lt;***&gt;, г. Краснодар) 10 000 руб. судебной неустойки за каждый день просрочки исполнения решения суда после истечения десяти дней со дня вступления решения суда в законную силу. Настоящее решение подлежит немедленному исполнению и может быть обжаловано в течение пятнадцати дней после его принятия, а в случае составления мотивированного решения – в течение пятнадцати дней со дня изготовления решения в полном объеме, путём подачи апелляционной жалобы в Третий арбитражный апелляционный суд через Арбитражный суд Красноярского края. Разъяснить лицам, участвующим в деле, что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По ходатайству лиц, участвующих в деле, копии резолютивной части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Лица, участвующие в деле, вправе в течение 5 дней со дня размещения резолютивной части решения в установленном порядке в информационно-телекоммуникационной сети «Интернет» обратиться в суд с заявлением о составлении мотивированного решения. Исполнительный лист на настоящее решение до истечения срока на обжалование в суде апелляционной инстанции выдается только по заявлению взыскателя. Судья М.Ю. Винокурова Суд: АС Красноярского края (подробнее) Ответчики: ПАО "РОССЕТИ СИБИРЬ" (подробнее) Судьи дела: Винокурова М.Ю. (судья) (подробнее) Последние документы по делу: Решение от 17 ноября 2025 г. по делу № А33-23902/2025 Резолютивная часть решения от 26 октября 2025 г. по делу № А33-23902/2025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