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07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 отказ N? 07-02-2451/25 от 20.02.2025 г. в заключение без проведения торгов, договора аренды земельного участка с кадастровым номером 23:30:1302026:7, площадью 205 653 кв. м., расположенный по адресу: Краснодарский край, Темрюкский район, вдоль объездной дороги ст. Курчанская в направлении Темрюк-Краснодар.</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в 20-ти дневный срок, с даты вступления в законную силу решения суда, подготовить и направить подписанный проект договора аренды земельного участка с кадастровым номером 23:30:1302026:7, сроком на 5 лет, для сельскохозяйственного производства. От заявителя поступили возражения на отзыв администрации, заявитель требования поддержал. Администрация, надлежащим образом уведомленная о месте и времени рассмотрения настоящего спора, явку не обеспечила, от администрации поступили документы по определению суда, а также ходатайство без участия. Ходатайство судом рассмотрено и удовлетворено. В судебном заседании в порядке статьи 163 Арбитражного процессуального кодекса Российской Федерации (далее – АПК РФ) судом объявлен перерыв. После перерыва судебное разбирательство продолжено в отсутствие участников процесса, без ведения аудиозаписи. При указанных обстоятельствах спор рассматривается по правилам статьи 156 АПК РФ в отсутствие сторон по имеющимся материалам дела. Суд, исследовав материалы дела, изучив все представленные документальные доказательства и оценив их в совокупности, пришел к следующим выводам. Как следует из материалов дела, предприниматель направил в адрес администрации заявление о предоставлении земельных участков сельскохозяйственного назначения, находящихся в государственной собственности, без проведения торгов (от 14.01.2025 г.). Вышеуказанным заявлением индивидуальный предприниматель глава КФХ ФИО1 просит предоставить земельный участок с кадастровым номером 23:30:1302026:7 в аренду за плату на срок 5 лет без проведения торгов с целью сельскохозяйственного использования. Ответом на указанное заявление является письмо администрации от 20.02.2025 г. № 07-02-2451/25, согласно которому предпринимателю отказано в предоставлении муниципальной услуги по заключению договора аренды на земельный участок. Не согласившись с указанным отказом, заявитель обратился в суд с настоящим заявлением. В представленном в материалы дела отзыве заинтересованное лицо возражало относительно удовлетворения заявленных требований. При принятии решения суд руководствовался следующим. В соответствии с частью 1 статьи 4 АПК РФ заинтересованное лицо вправе обратиться в арбитражный суд за защитой своих нарушенных или оспариваемых прав и законных интересов в порядке, установленном названным кодексом, самостоятельно определив способы их судебной защиты соответствующие статье 12 Гражданского кодекса Российской Федерации (далее – ГК РФ). По смыслу статей 1 , 11 , 12 ГК РФ и статьи 4 АПК РФ судебная защита гражданских прав может осуществляться в случае, когда имеет место нарушение или оспаривание прав и законных интересов лица, требующее принудительной защиты. В силу части 1 статьи 198 АПК РФ граждане, организации вправе обратиться в арбитражный суд с заявлением о признании недействительным ненормативного правового акта, незаконными решений и действий (бездействия) органов, осуществляющих публичные полномочия, и их должностных лиц. Такое заявление может быть удовлетворено судом при одновременном наличии двух юридически значимых обстоятельств: несоответствие оспариваемого акта, решения, действий (бездействия) закону или иным нормативным правовым актам и нарушение ими прав и законных интересов заявителя в сфере предпринимательской и иной экономической деятельности (часть 1 статьи 198 часть 2 статьи 201 АПК РФ , пункт 6 постановления Пленумов Верховного Суда Российской Федерации и Высшего Арбитражного Суда Российской Федерации от 01.07.1996 г. № 6/8 «О некоторых вопросах, связанных с применением части первой Гражданского кодекса Российской Федерации»).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 (часть 4 статьи 198 АПК РФ ). В ходе судебного разбирательства со стороны администрации в материалы дела был представлен отзыв, с приведением одного из доводов, что при обращении с настоящим заявлением об оспаривании решения об отказе, заявителем пропущен процессуальный срок на подачу заявления, так как, он был уведомлен об отказе в предоставлении спорного земельного участка письмом от 09.01.2025 г. № 01-ОГ-117/25. Суд критически относится к заявленному доводу администрации и не может с ним согласится, так как предметом судебного разбирательства по настоящему делу являются спорные правоотношения между заявителем и заинтересованным лицом, возникшие на основании решения об отказе датированного 20.02.2025 г., при этом, с заявлением предприниматель обратился в суд 15.04.2025 г., таким образом, трехмесячный срок на обжалование отказа не пропущен.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(часть 4 статьи 200 АПК РФ ). По смыслу статей 65 , 198 , 200 АПК РФ обязанность доказывания наличия права и факта его нарушения оспариваемыми актами, решениями, действиями (бездействием) возложена на заявителя, обязанность доказывания соответствия оспариваемого правового акта, решения, действий (бездействия) закону или иному нормативному правовому акту, а также обстоятельств, послуживших основанием для их принятия (совершения), возлагается на орган или лицо, которые приняли данный акт, решение, совершили действия (допустили бездействие). Согласно пункту 2 статьи 201 АПК РФ арбитражный суд, установив, что оспариваемый ненормативный правовой акт, решение и действия (бездействие) государственных органов, органов местного самоуправления, иных органов,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 Таким образом, для признания оспариваемого решения и действий (бездействия) государственных органов, органов местного самоуправления, иных органов, должностных лиц незаконными суд должен установить наличие двух условий: оспариваемое решение и действия (бездействие) государственных органов, органов местного самоуправления, иных органов, должностных лиц не соответствуют закону или иному нормативному правовому акту; оспариваемое решение и действия (бездействие) государственных органов, органов местного самоуправления, иных органов, должностных лиц нарушают права и законные интересы заявителя в сфере предпринимательской и иной экономической деятельности. Согласно правовой позиции, высказанной в постановлении Президиума Высшего Арбитражного Суда Российской Федерации от 15.10.2013 г. № 8127/13, лица, участвующие в деле, обязаны соблюдать принципы арбитражного процесса по опровержению доказательств, представленных другой стороной. В соответствии с части 1 статьи 9 АПК РФ судопроизводство в арбитражном суде осуществляется на основе состязательности. Лица, участвующие в деле, несут риск наступления последствий совершения или не совершения ими процессуальных действий (часть 2 статьи 9 АПК РФ ). 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 (статья 68 АПК РФ ). Арбитражный суд при разбирательстве дела обязан непосредственно исследовать все доказательства по делу (статья 10 АПК РФ ). Случаи предоставления земельных участков, находящихся в государственной или муниципальной собственности, в аренду на торгах и без проведения торгов определены положениями статьи 39.6 ЗК РФ. В пункте 2 статьи 39.6 ЗК РФ изложен перечень случаев предоставления земельных участков без проведения торгов. В силу подпункта 12 пункта 2 статьи 39.6 ЗК РФ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 земельного участка крестьянскому (фермерскому) хозяйству или сельскохозяйственной организации в случаях, установленных Законом № 101-ФЗ. В соответствии с положениями статьи 10.1 Закона № 101-ФЗ, вступившей в силу с 01.01.2023 г. на основании пункта 2 статьи 4 Федерального закона от 14.07.2022 г. № 316-ФЗ «О внесении изменений в отдельные законодательные акты Российской Федерации», предусмотрены особенности предоставления земельных участков из земель сельскохозяйственного назначения, находящихся в государственной или муниципальной собственности, гражданам или крестьянским (фермерским) хозяйствам для осуществления крестьянским (фермерским) хозяйством его деятельности. В соответствии с пунктом 1 статьи 10.1 Закона № 101-ФЗ гражданин или крестьянское (фермерское) хозяйство наряду со случаями, предусмотренными статьей 10 настоящего Федерального закона и статьей 39.18 ЗК РФ, вправе получить в аренду без проведения торгов земельный участок из земель сельскохозяйственного назначения, находящийся в государственной или муниципальной собственности, для осуществления крестьянским (фермерским) хозяйством его деятельности. Согласно пункту 3 статьи 10.1 Закона № 101-ФЗ земельные участки из земель сельскохозяйственного назначения, находящиеся в государственной или муниципальной собственности, предоставляются гражданину или крестьянскому (фермерскому) хозяйству для осуществления крестьянским (фермерским) хозяйством его деятельности в аренду на срок до пяти лет. При этом Законом Краснодарского края от 05.11.2002 г. № 532-КЗ «Об основах регулирования земельных отношений в Краснодарском крае» (далее – Закон № 532-КЗ) установлены предельные (максимальные и минимальные) размеры земельных участков, находящихся в государственной или муниципальной собственности и предоставляемых для осуществления крестьянским (фермерским) хозяйством его деятельности. Согласно пункту 2 статьи 12 (2) Закона № 532-КЗ в редакции, действующей на момент обращения заявителя в уполномоченный орган с соответствующими заявлениями, предельный максимальный размер всех земельных участков, находящихся в государственной или муниципальной собственности, предоставляемых для осуществления крестьянским (фермерским) хозяйством его деятельности, должен составлять: - для развития отрасли животноводства, в том числе выращивания кормовых культур (кормовые травы, силосные культуры, кормовые корнеплоды, кормовые клубнеплоды, кормовые бахчевые культуры, зернофуражные культуры), - из расчета 2 гектара на 1 условную голову собственных сельскохозяйственных животных или птицы, но не более 300 гектаров; - для осуществления иной сельскохозяйственной деятельности - не более 30 гектаров. Названная статья носит аналогичное содержание в действующей на момент вынесения редакции Закона № 532-КЗ (ред. от 29.11.2024 г. № 5253-КЗ). Исходя из сведений о видах экономической деятельности по Общероссийскому классификатору видов экономической деятельности (ОКВЭД), содержащихся в выписке из ЕГРИП, основным видом деятельности заявителя является выращивание зерновых (кроме риса), зернобобовых культур и семян масличных культур (Код 01.11). Кроме того, дополнительными видами деятельности предпринимателя, в том числе являются: выращивание овощей (Код ОКВЭД 01.13.1), выращивание бахчевых культур (Код ОКВЭД 01.13.2), предоставление услуг в обрасти растениеводства (Код ОКВЭД 01.61). Таким образом, осуществление указанных видов деятельности индивидуальным предпринимателем главой КФХ ФИО1 дает основание для реализации права на предоставление в аренду земельных участков, без проведения торгов, предусмотренного статьей 10.1 Закона № 101-ФЗ, с учетом пункта 2 статьи 122 Закона № 532-КЗ. Отказывая заявителю в предоставлении спорного земельного участка, в своем решении администрация указывает на то, что согласно генеральному плану Курчанского сельского поселения Темрюкского района Краснодарского края, утвержденному решением LXIV Совета Курчанского сельского поселения Темрюкского района II созыва от 20.12.2012 г. № 248, с учетом внесенных изменений от 24.07.2018г. № 495 – участок частично расположен в границах функциональной зоны – «Земли сельскохозяйственного назначения, пашни», частично в зоне – «Зона размещения производственных и коммунально-складских объектов не выше IV класса опасности», частично в зоне – «Зона многофункционального назначения, в том числе размещения объектов придорожного обслуживания», частично в зоне сельскохозяйственных угодий – «Пашни». Также, согласно ПЗЗ спорный участок расположен в территориальной зоне «СХ-1» - зона сельскохозяйственных угодий, частично в зоне «ОД-4» - зона обслуживания и деловой активности при транспортных коридорах и узлах, в связи с чем, вид разрешенного использования «для сельскохозяйственного производства» в данных зонах не предусмотрен.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 общие принципы и порядок проведения которого устанавливаются федеральными законами и требованиями специальных федеральных законов (пункт 2 статьи 7 ЗК РФ). В пункте 1 статьи 85 ЗК РФ установлено, что в состав земель населенных пунктов могут входить земельные участки, отнесенные в соответствии с градостроительными регламентами к следующим территориальным зонам: жилым; общественно-деловым; производственным; инженерных и транспортных инфраструктур; рекреационным; сельскохозяйственного использования; специального назначения; военных объектов; иным территориальным зонам. Градостроительный регламент для каждой территориальной зоны индивидуально, с учетом особенностей ее расположения и развития, а также возможности территориального сочетания различных видов использования земельных участков (жилого, общественно-делового, производственного, рекреационного и иных видов использования земельных участков) в силу абзаца 2 пункта 2 статьи 85 ЗК РФ устанавливается Правилами землепользования и застройки. Согласно пункту 3 статьи 85 ЗК РФ 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 Указанные лица могут использовать земельные участки в соответствии с любым предусмотренным градостроительным регламентом для каждой территориальной зоны видом разрешенного использования. Однако, земельные участки в составе зон сельскохозяйственного использования в населенных пунктах – земельные участки, занятые пашнями, многолетними насаждениями, а также зданиями, сооружениями сельскохозяйственного назначения - используются в целях ведения сельскохозяйственного производства до момента изменения вида их использования в соответствии с генеральными планами населенных пунктов и правилами землепользования и застройки (пункта 11 статьи 85 ЗК РФ). Генеральный план, определяя назначение территорий исходя из планов развития территории города в целом, может не соответствовать ее фактическому использованию, допуская потенциальное изменение назначения территории, поскольку генеральные планы определяют стратегию его развития и условия формирования среды жизнедеятельности (Определение Верховного Суда Российской Федерации от 22.05.2017 г. №56-АПГ17-7). Статьей 1 Градостроительного кодекса Российской Федерации (далее – ГрК РФ) закреплено, что правила землепользования и застройки являются документом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Под градостроительным зонированием понимается зонирование территорий муниципальных образований в целях определения территориальных зон и установления градостроительных регламентов, а под территориальными зонами – зоны, для которых правилами землепользования и застройки определены границы и установлены градостроительные регламенты. В соответствии со статьей 30 ГрК РФ правила землепользования и застройки разрабатываются в целях создания условий для устойчивого развития территорий муниципальных образований, сохранения окружающей среды и объектов культурного наследия; создания условий для планировки территорий муниципальных образований; обеспечения прав и законных интересов, в том числе правообладателей земельных участков и объектов капитального строительства; создания условий для наиболее эффективных видов разрешенного использования земельных участков и объектов капитального строительства. В соответствие с п. 2 ст. 85 ЗК РФ границы территориальных зон должны отвечать требованиям принадлежности каждого земельного участка только к одной зоне. Как указывает администрация в своем решении об отказе, спорный земельный участок, согласно ПЗЗ Курчанского сельского поселения Темрюкского района частично расположен в двух территориальных зонах – «СХ-1» - зона сельскохозяйственных угодий и «ОД-4» – зона обслуживания и деловой активности при транспортных коридорах и узлах. Поскольку зонирование испрашиваемого земельного участка не отвечает требованиям о принадлежности его только к одной территориальной (функциональной) зоне, то документы территориального (функционального) зонирования в соответствующей части не подлежат применению, как принятые с нарушением норм градостроительного законодательства (обзор судебной практики изложен в Постановлении Арбитражного суда Северо-Кавказского округа от 03.03.2021 г. по делу № А32-26344/2018 и в Определении Судебной коллегии по административным делам Верховного суда Российской Федерации от 12.01.2017 г. № 56-АПП6-30). Утверждение в документах территориального планирования границ функциональных зон не влечет за собой изменение правового режима земель, находящихся в границах указанных зон (часть 12 статьи 9 ГрК РФ). Согласно представленной выписке ЕГРН от 14.04.2025 г. земельный участок с кадастровым номером 23:30:1302026:7 имеет вид разрешенного использования – для сельскохозяйственного производства, при этом, заявитель просил указанный земельный участок для осуществления деятельности крестьянского (фермерского) хозяйства, из чего следует, что заявленная цель соответствует правовому режиму земельного участка. В соответствии со статьей 30 ГрК РФ правила землепользования и застройки разрабатываются в целях создания условий для устойчивого развития территорий муниципальных образований, сохранения окружающей среды и объектов культурного Также, суд отмечает, что на основании определения суда от 16.05.2025 г. со стороны администрации в материалы дела было представлено ходатайство от 13.08.2025 г. № 26.13.1461/25, из которого следует, что в период с 01.01.2016г. по 17.07.2025г. градостроительный план земельного участка, разрешение на строительство (реконструкцию), ввод в эксплуатацию объектов капитального строительства в отношении спорного земельного участка не выдавался. В этой связи судом установлено, что документы территориального планирования в отношении спорного земельного участка не утверждались, тем самым, не является зарезервированным для муниципальных и государственных нужд, не ограничен в обороте, а значит, может быть предоставлен для сельскохозяйственных целей. Кроме того, суд не может согласиться с позицией администрации, которой в обосновании вынесенного отказа в предоставлении спорного земельного участка приведено дополнительное основание, а именно, что вопрос о предоставлении спорного земельного участка не может быть решен ввиду того, что администрацией принято решение о выделении участка в территориальную зону сельскохозяйственных угодий «СХ-1» постановлением от 18.04.2024г. № 566 «О подготовке проекта единого документа территориального планирования и градостроительного зонирования Курчанского сельского поселения Темрюкского района Краснодарского края» (в ред. постановления от 27.09.2024г. № 1506), заключен контракт на выполнение научно-исследовательской работы. Наличие муниципального контракта на выполнение научно-исследовательских работ по изменению сведений в едином документе территориального планирования и градостроительного зонирования, на что ссылается администрация в оспариваемом отказе, не является основанием для отказа в предоставлении запрашиваемой муниципальной услуги в соответствии с Федерального закона от 25.10.2021 г. № 137-ФЗ. В силу чего, у администрации не было законных оснований в отказе заявителю в предоставлении спорного земельного участка в аренду. Аналогичный правовой подход содержится в решении Арбитражного суда Краснодарского края от 14.03.2025 г. по делу № А32-27293/2024 оставленным в силе Постановлением Пятнадцатого арбитражного апелляционного суда от 20.05.2025 г. Более того, судом учитывается, что и ранее спорный земельный участок использовался для сельскохозяйственного производства ФИО3 На основании изложенного суд приходит к выводу, что решение от 20.02.2025 г. № 07-02-2451/25 об отказе в предоставлении в аренду земельного участка с кадастровым номером 23:30:1203026:7 соответственно нарушают законные права и интересы индивидуального предпринимателя главы КФХ ФИО1, а основания, приведенные в них, не соответствуют действующему законодательству Российской Федерации. Таким образом, заявленные требования о признании незаконным отказа администрации в предоставлении участка в аренду, подлежат удовлетворению. Согласно части 2 статьи 201 АПК РФ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 В силу положений части 5 статьи 201 АПК РФ в резолютивной части решения по делу об оспаривании действий (бездействия) органов, осуществляющих публичные полномочия, должностных лиц, об отказе в совершении действий, в принятии решений должны содержаться: наименование органа или лица, совершивших оспариваемые действия (бездействие) и отказавших в совершении действий, принятии решений; сведения о действиях (бездействии), решениях; название закона или иного нормативного правового акта, на соответствие которым проверены оспариваемые действия (бездействие), решения; указание на признание оспариваемых действий (бездействия) незаконными и обязанность соответствующих органов, осуществляющих публичные полномочия, должностных лиц совершить определенные действия, принять решения или иным образом устранить допущенные нарушения прав и законных интересов заявителя в установленный судом срок либо на отказ в удовлетворении требования заявителя полностью или в части. Соответственно, положения пункта 3 части 5 статьи 201 АПК РФ в части обязания соответствующих органов, осуществляющих публичные полномочия, должностных лиц совершить определенные действия, принять решения или иным образом устранить допущенные нарушения прав и законных интересов заявителя в установленный судом срок либо на отказ в удовлетворении требования заявителя полностью или в части, применяются в случаях указания на признание оспариваемых действий (бездействия) незаконными. Следовательно, указание на способ защиты права в случае признания ненормативного акта недействительным, решения, действий (бездействия) соответствующего органа – незаконными является обязательным требованием к резолютивной части решения, без чего оно не может считаться полным. В случае признания действий (бездействия) исполнительного органа государственной власти или органа местного самоуправления незаконными суд обязывает соответствующий орган совершить определенные действия. Согласно положениям пункта 3 части 4 статьи 201 АПК РФ , суд должен сам выбрать способ восстановления нарушенных прав и законных интересов заявителя. В целях восстановления нарушенных прав и законных интересов заявителя суд считает необходимым обязать администрацию направить в адрес заявителя подписанный договор аренды спорного земельного участка. В соответствии с частью 1 статьи 174 АПК РФ при принятии решения, обязывающего ответчика совершать определенные действия, не связанные с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 же место и срок их совершения. На основании изложенного суд считает целесообразным обязать администрацию подготовить и направить в адрес заявителя подписанный договор аренды спорного земельного участка в течение двадцати дней с момента вступления решения в законную силу (пункт 5 статьи 39.17 ЗК РФ). В соответствии со ст. 110 АПК РФ расходы по оплате государственной пошлины в размере 10 000 руб. следует отнести на заинтересованное лицо как на проигравшую сторону. Руководствуясь статьями 65 , 70 , 110 , 156 , 163 , 167 - 170 , 176 Арбитражного процессуального кодекса Российской Федерации, суд РЕШИЛ: Признать незаконным отказ администрации муниципального образования Темрюкский район (ИНН: &lt;***&gt; ОГРН: &lt;***&gt;) в предоставлении индивидуальному предпринимателю главе КФХ ФИО1 (ИНН: &lt;***&gt; ОГРНИП: &lt;***&gt;) в аренду без проведения торгов земельного участка с кадастровым номером 23:30:1302026:7 площадью 205653 кв.м., для сельскохозяйственного производства, расположенный по адресу: Краснодарский край, Темрюкский район, вдоль объездной дороги ст. Курчанская в направлении Темрюк-Краснодар. Обязать администрации муниципального образования Темрюкский район (ИНН: &lt;***&gt;, ОГРН: &lt;***&gt;) в течение двадцати дней с момента вступления в законную силу решения суда по настоящему делу подготовить и направить в адрес индивидуального предпринимателя главы КФХ ФИО1 (ИНН: &lt;***&gt;, ОГРНИП: &lt;***&gt;) подписанный договор аренды земельного участка с кадастровым номером 23:30:1302026:7 площадью 205653 кв.м., расположенный по адресу: Краснодарский край, Темрюкский район, вдоль объездной дороги ст. Курчанская в направлении Темрюк-Краснодар, для сельскохозяйственного производства. Взыскать с администрации муниципального образования Темрюкский район (ИНН: &lt;***&gt;, ОГРН: &lt;***&gt;) в пользу индивидуального предпринимателя главы КФХ ФИО1 (ИНН: &lt;***&gt;, ОГРНИП: &lt;***&gt;) расходы по оплате госпошлины в размере 10 000 руб. Данное решение может быть обжаловано в арбитражный суд апелляционной инстанции в течение месяца со дня его принятия, в арбитражный суд кассационной инстанции - в течение двух месяцев со дня вступления решения в законную силу,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Судья О.В. Кирий Суд: АС Краснодарского края (подробнее) Истцы: ИП КФХ Крупский А.А. (подробнее) Ответчики: Администрация Муниципального образования Темрюкский район (подробнее) Судьи дела: Кирий О.В. (судья) (подробнее) Последние документы по делу: Резолютивная часть решения от 3 сентября 2025 г. по делу № А32-21920/2025 Решение от 17 ноября 2025 г. по делу № А32-21920/2025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