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Вусалы (ДД.ММ.ГГГГ года рождения, место рождения: Болниси Грузия; ИНН: &lt;***&gt;; СНИЛС: &lt;***&gt;; зарегистрированный по адресу: &lt;...&gt; А кв.2)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Вусалу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Вусалы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Вусалы для участия в процедуре реализации имущества гражданина арбитражного управляющего ФИО2 (номер в реестре арбитражных управляющих, являющихся членами саморегулируемой организации арбитражных управляющих № 142, ИНН &lt;***&gt;, адрес: 432600, &lt;...&gt;).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 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 в срок до 10.04.2026.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Истцы: ГУ УВМ МВД по Санкт-Петербургу и Ленинградской области (подробнее) ПАО "Совкомбанк" (подробнее) Иные лица: АО "АЛЬФА-БАНК" (подробнее) АО ТБанк (подробнее) ГУ Управление по вопросам миграции МВД России по Санкт-Петербургу и Ленинградской области (подробнее) МИФНС 23 по Санкт-Петербургу (подробнее) СОЮЗ "САМОРЕГУЛИРУЕМАЯ ОРГАНИЗАЦИЯ АРБИТРАЖНЫХ УПРАВЛЯЮЩИХ "АЛЬЯНС" (подробнее) Управление Федеральной налоговой службы по Санкт-Петербургу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