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гражданки ФИО10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ФИО1 (ДД.ММ.ГГГГ года рождения, место рождения: селение Эльтаркач Малокарачаевского района Ставропольского края, СНИЛС &lt;***&gt;, ИНН &lt;***&gt;, 13.03.2025 прекратила деятельность в качестве индивидуального предпринимателя ФИО2 &lt;***&gt;, адрес регистрации: 369010, &lt;...&gt;)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гражданки ФИО1 (ИНН &lt;***&gt;) процедуру реализации имущества гражданина сроком до 05.03.2026.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гражданки ФИО1 (ИНН &lt;***&gt;) ФИО9 (регистрационный номер в сводном государственном реестре арбитражных управляющих №19106, ИНН &lt;***&gt;, адрес для направления корреспонденции – 357503, &lt;...&gt;, а/я 207), члена Ассоциации саморегулируемая организация «Объединение арбитражных управляющих «Лидер» (129626, &lt;...&gt;, эт/пом/ком 6/1/5,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05 марта 2026 года на 12 часов 45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04.03.2026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АО "ОТП Банк" (подробнее) ПАО "СБЕРБАНК РОССИИ" (подробнее) ПАО "Совкомбанк" (подробнее) Иные лица: Ассоциация саморегулируемая организация "Объединение арбитражных управляющих "Лидер" (подробнее) Управление Федеральной налоговой службы России по Карачаево-Черкесской республике (подробнее) Управление Федеральной службы государственной регистрации, кадастра и картографии по Карачаево-Черкесской Республике (подробнее) Последние документы по делу: Решение от 23 ноября 2025 г. по делу № А25-1292/2025 Резолютивная часть решения от 14 сентября 2025 г. по делу № А25-1292/2025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