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гражданку Российской Федерации ФИО1 (ДД.ММ.ГГГГ года рождения, место рождения: с. Русское поле Тячевского района Закарпатской области, СНИЛС: &lt;***&gt;, ИНН: &lt;***&gt;, место жительства согласно документам о регистрации по месту жительства: &lt;...&gt;)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Открыть в отношении ФИО1 процедуру банкротства - реализация имущества гражданина сроком на шесть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 даты принятия решения о признании должника-гражданина банкротом и введении процедуры реализации имущества гражданина все имущество гражданина, имеющееся на дату принятия такого решения и выявленное или приобретенное после даты принятия указанного решения, составляет конкурсную массу, за исключением имущества, определенного пунктом 3 статьи 213.25 Федерального закона «О несостоятельности (банкротстве)». Кроме того,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финансовым управляющим гражданки Российской Федерации ФИО1 (ДД.ММ.ГГГГ года рождения, место рождения: с. Русское поле Тячевского района Закарпатской области, СНИЛС: &lt;***&gt;, ИНН: &lt;***&gt;, место жительства согласно документам о регистрации по месту жительства: &lt;...&gt;) арбитражного управляющего ФИО2, являющуюся членом Некоммерческого Партнерства Союза «Межрегиональная саморегулируемая организация профессиональных арбитражных управляющих «Альянс управляющих», с выплатой денежного вознаграждения в сумме 25 000 руб. единовременно за проведение процедуры, применяемой в деле о банкротстве, за счет имущества должника. Перечислить финансовому управляющему ФИО2 с депозитного счета Арбитражного суда Липецкой области 15 000 руб., внесенных должником на финансирование расходов по делу о банкротстве. Финансовому управляющему в пятидневный срок с момента получения определения представить суду реквизиты для перечисления денежных средств с депозитного счета Арбитражного суда Липецкой области, в судебное заседание представить отчет о расходовании денежных средств должника. Обязать должника предоставить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 по результатам его рассмотрения суд может выдать финансовому управляющему запросы с правом получения ответов на руки. Суд разъясняет, что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При этом,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 правовую, административную, уголовную ответственность. В соответствии с абзацем пятым пункта семь статьи 213.9 Закона о банкротстве финансовый управляющий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В соответствии с ч. 5 ст. 3 , ч. 7 ст. 66 АПК РФ обязать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 должника (о рождении, смерти).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 9 ст. 213.9 Закона о банкротстве с целью предотвращения злоупотреблений. Обязать финансового управляющего направить сведения о признании гражданина банкротом и введении реализации имущества гражданина, а также сведения об утверждении финансового управляющего в Единый федеральный реестр сведений о банкротстве и в официальное издание (опубликование сведений в ходе процедур, применяемых в деле о банкротстве гражданина, осуществляется за счет гражданина. Плата за включение сведений, подлежащих опубликованию в соответствии с настоящей главой,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Арбитражный суд вправе по своей инициативе назначить судебное заседание по рассмотрению вопроса о завершении реализации имущества гражданина. Решение подлежит немедленному исполнению и может быть обжаловано в течение месяца со дня его принятия в Девятнадцатый арбитражный апелляционный суд, расположенный по адресу: 394018, &lt;...&gt;. Судья А.Г. Крылов Суд: АС Липецкой области (подробнее) Истцы: ПАО "МТС-Банк" (подробнее) ПАО "Сбербанк России" (подробнее) Управление Федеральной налоговой службы по Липецкой области (подробнее) Судьи дела: Крылов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