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(ДД.ММ.ГГГГ г.р., м.р.: с. Бокино Тамбовский р-н Тамбовская области, м.ж.: &lt;...&gt;), СНИЛС: &lt;***&gt;, ИНН: &lt;***&gt;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 до 25.05.2026.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ФИО1 члена Союза «Саморегулируемая организация «Гильдия арбитражных управляющих» ФИО2 (ИНН &lt;***&gt;, регистрационный номер в сводном 25 ноября 2025 года госреестре арбитражных управляющих 19668, адрес для направления корреспонденции: 308015,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единовременное вознаграждение финансового управляющего за процедуру реализации имущества гражданина в размере 25 000 (двадцать пять тысяч) рублей за счет имущества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Перечислить с депозитного счета Арбитражного суда Тамбовской области денежные средства в размере 25 000 (двадцать пять тысяч) рублей на счет ФИО2 по реквизитам, указанным в ходатайстве.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Финансовому управляющему после завершения мероприятий, выполняемых в ходе процедуры реализации имущества гражданина,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 подтверждающих указанные в нем сведения, в том числе продажу имущества гражданина и погашение требований кредиторов, доказательства уведомления конкурсных кредиторов и уполномоченных органов о направлении отчета, реестр требований кредиторов с указанием размера погашенных требований кредиторов.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 Истечение срока реализации имущества гражданина не влечет ни завершения реализации имущества гражданина, ни прекращения полномочий финансового управляющего, который продолжает сохранять свои полномочия, в том числе по распоряжению имуществом должника (включая право распоряжаться счетом должника).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от 26.10.2002 № 127-ФЗ «О несостоятельности (банкротстве)», пункт 50 постановления Пленума ВАС РФ от 22.06.2012 № 35 «О некоторых процессуальных вопросах, связанных с рассмотрением дел о банкротстве»).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Финансовый управляющий вправе запрашивать и получать необходимую информацию о гражданине и его супруге, о принадлежащем им имуществе (в том числе имущественных правах),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 контрагентах и об обязательствах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(абзац седьмой пункта 1 статьи 20.3, абзац пятый пункта 7 статьи 213.9 Федерального закона от 26.10.2002 № 127-ФЗ «О несостоятельности (банкротстве)»). Разъяснить финансовому управляющему, что в соответствии с пунктом 10 статьи 213.9 Федерального закона от 26.10.2002 № 127-ФЗ «О несостоятельности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Аналогичную информацию о родственниках (свойственниках) гражданина (кроме его супруга) и принадлежащем им имуществе финансовый управляющий вправе получать в судебном порядке (абзац шестой пункта 7 статьи 213.9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обязана не позднее одного рабочего дня, следующего за днем принятия решения о признании банкротом, передать финансовому управляющему все имеющиеся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 находящийся по адресу: 394006, &lt;...&gt;, в течение месяца после принятия настоящего решения. Судья С.А. Кобзева Суд: АС Тамбовской области (подробнее) Иные лица: Союз "СРО"Гильдия Арбитражных управляющих" (подробнее) Управление ЗАГС Министерства юстиции и региональной безопасности Тамбовской области (подробнее) Управление Федеральной налоговой службы по Тамбовской области (подробнее) Судьи дела: Кобзева С.А.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