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вид объекта недвижимости (земельный участок, здание, сооружение, помещение, объект незавершенного строительства);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кадастровый номер и дата внесения данного кадастрового номера в государственный кадастр недвижимости;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описание местоположения границ объекта недвижимости, если объектом недвижимости является земельный участок;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описание местоположения объекта недвижимости на земельном участке, если объектом недвижимости является здание, сооружение или объект незавершенного строительства;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кадастровый номер здания или сооружения, в которых расположено помещение, номер этажа, на котором расположено это помещение (при наличии этажности), описание местоположения этого помещения в пределах данного этажа, либо в пределах здания или сооружения, либо соответствующей части здания или сооружения, если объектом недвижимости является помещение;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площадь, определенная с учетом установленных в соответствии с настоящим Федеральным законом требований, если объектом недвижимости является земельный участок, здание или помещение. 01.01.2017 вступил в силу Федеральный закон № 218-ФЗ от 13.07.2015 "О государственной регистрации недвижимости" (далее - ФЗ № 218-ФЗ, Закон о регистрации), который регулирует отношения, возникающие в связи с осуществлением на территории Российской Федерации государственной регистрации прав на недвижимое имущество и сделок с ним, подлежащих в соответствии с законодательством Российской Федерации государственной регистрации, государственного кадастрового учета недвижимого имущества, подлежащего такому учету согласно настоящему Федеральному закону, а также ведением ЕГРН и предоставлением предусмотренных настоящим Федеральным законом сведений, содержащихся в ЕГРН. ЕГРН является сводом достоверных систематизированных сведений об учтенном в соответствии с настоящим Федеральным законом недвижимом имуществе, о зарегистрированных правах на такое недвижимое имущество, основаниях их возникновения, правообладателях, а также иных установленных в соответствии с настоящим Федеральным законом сведений (часть 2 статьи 1 Закона о регистрации) Согласно части 1 статьи 14 Закона о регистрации, кадастровый учет и (или) государственная регистрация прав осуществляются на основании заявления, за исключением установленных настоящим Федеральным законом случаев, и документов, поступивших в орган регистрации прав в установленном настоящим Федеральным законом порядке. Основания для осуществления государственного кадастрового учета и (или) государственной регистрации прав определены частью 2 статьи 14 Закона о регистрации. В соответствии с положениями части 4 статьи 1 Закона о кадастре, под кадастровой деятельностью понимается выполнение работ в отношении недвижимого имущества в соответствии с установленными федеральным законом требованиями, в результате которых обеспечивается подготовка документов, содержащих необходимые для осуществления государственного кадастрового учета недвижимого имущества сведения о таком недвижимом имуществе (кадастровые работы), и оказание услуг в установленных федеральным законом случаях. Специальным правом на осуществление кадастровой деятельности обладает лицо, указанное в статье 29 настоящего Федерального закона (кадастровый инженер). Согласно части 1 статьи 29 Закона о кадастре, кадастровым инженером признается физическое лицо, являющееся членом саморегулируемой организации кадастровых инженеров. Сведения о местоположении границ земельного участка вносятся в ЕГРН на основании межевого плана, являющегося результатом проведения кадастровых работ. Пересечение границ земельных участков по сведениям ЕГРН, при отсутствии спора об их фактическом местоположении, свидетельствует о наличии ошибки, допущенной лицом, проводившим кадастровые работы, при вычислении координат поворотных точек земельного участка (реестровая ошибка). В силу части 3 статьи 61 Закона о регистрации, реестровая ошибка - это воспроизведенная в ЕГРН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взаимодействия, а также в ином порядке, установленном Законом о государственной регистрации. Реестровая ошибка в сведениях ЕГРН, подлежит исправлению по решению государственного регистратора прав в течение пяти рабочих дней со дня получения документов, в том числе в порядке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 (часть 3 статьи 61 Закона о регистрации). В случае, если местоположение границ земельного участка было определено неправильно, то правообладатель земельного участка, в соответствии с Законом о государственной регистрации, вправе обратиться в орган регистрации прав с заявлением о государственном кадастровом учете недвижимого имущества и (или) государственной регистрации прав на недвижимое имущество с целью исправления реестровой ошибки, представив соответствующие результаты кадастровых работ. Постановка на учет и снятие с учета объекта недвижимости, а также кадастровый учет в связи с изменением уникальных характеристик объекта возможны в силу части 2 статьи 16 Закона о кадастре только по заявлению правообладателя либо по согласованию с ним. В рассматриваемом случае судом установлено и сторонами не оспаривается, что земельный участок с кадастровым номером 31:16:0102004:3, расположенный по адресу: &lt;...&gt;, принадлежит ЗАО "Белгородский цемент" с 27.12.2011 на основании договора купли-продажи № 74 от 03.11.2011, заключенного с Муниципальным образованием городской округ "Город Белгород". Из материалов дела следует, что в порядке осуществления муниципального земельного контроля 10.02.2020 инспекторами отдела муниципального земельного контроля комитета имущественных и земельных отношений администрации города Белгорода, на основании распоряжения комитета имущественных и земельных отношений № 57 от 27.01.2020, была проведена плановая выездная проверка по адресам: &lt;...&gt; площадка цемзавода и &lt;...&gt;. В ходе проверки установлено, что на земельном участке с кадастровым номером 31:16:0000000:3 расположены производственные здания и сооружения. С восточной стороны участка самовольно заняты земельные участки общей площадью 140 кв.м (17+100+23 кв.м), находящиеся в ведении городского округа "Город Белгород". Участки огорожены бетонным забором, выполненном в едином стиле с забором, установленном по периметру земельного участка с кадастровым номером 31:16:0000000:3. Участок частично заасфальтирован и используется как общая производственная территория участка. С западной стороны вышеуказанного земельного участка установлен бетонный забор частично расположенный на землях, находящихся в ведении городского округа "Город Белгород". Забор занимает земельный участок общей площадью 27 кв.м (20+7 кв.м). Также с западной стороны земельного участка с кадастровым номером 31:16:0000000:3 ЗАО "Белгородский цемент" самовольно занимает и использует для складирования песка земельный участок общей площадью 5 200 кв.м, находящийся в ведении городского округа "Город Белгород". По результатам проведения проверки Комитетом вынесено предписание об устранении выявленного нарушения требований земельного законодательства № 3-к от 10.02.2020, в соответствии с которым предписано устранить выявленное нарушение путем освобождения земельного участка площадью 5 367 кв.м. либо оформления правоустанавливающих документов. Согласно протокола об административном правонарушении от 11.03.2020 по делу № 16-18/24, в действиях ЗАО "Белгородский цемент", выразившихся в самовольном занятии земельного участка площадью 140 кв.м. из земель, находящихся в муниципальной собственности, а также в использовании земельного участка без предусмотренных законодательством РФ прав на указанный земельный участок и образуют состав административного правонарушении, предусмотренного статье 7.1 . КоАП РФ. Из указанного протокола об административном правонарушении также следует, что на 11.03.2020 песок и суглинки, ранее складируемые на соседнем с земельным участком с кадастровым номером 31:16:0102004:3 земельном участке, вывезены, муниципальная территория освобождена, что подтверждено фотоматериалами, спорный забор общей площадью 27 кв.м. (20 кв.м.+7 кв.м.) ЗАО "Белгородский цемент" не возводился. Следовательно, объективная сторона правонарушения, предусмотренного статьей 7.1 КоАП РФ, выражающаяся в самовольном занятии ЗАО "Белгородский цемент" земельного участка общей площадью 140 кв.м. (17 кв.м.+100 кв.м. +23 кв.м.), находящиеся в ведении городского округа "Город Белгород", а также в использовании земельного участка без предусмотренных законодательством Российской Федерации прав на указанный земельный участок, имеет место. Платежным поручением № 993 от 14.04.2020 ЗАО "Белгородский цемент" оплачен административный штраф за правонарушение в области охраны собственности согласно постановлению по делу № 16-18/24 от 12.03.2020 в размере 100 000 руб. ЗАО "Белгородский цемент" подготовлен межевой план от 29.04.2020. Из заключения кадастрового инженера следует, что при выполнении кадастровых работ в отношении объектов капитального строительства, расположенных на земельном участке, было выявлено, что координатное описание границы земельного участка, внесенной в ЕГРН, не соответствует ее фактическому местоположению. После обработки съемочных материалов было обнаружено, что границы нескольких объектов капитального строительства, пересекают границу земельного участка, внесенную в ЕГРН, что не дает возможности корректно описать местоположение зданий и сооружений на земельном участке. Специалистами ООО "Синтез ГИК" были произведены повторные определения координат всех точек границ участка, позволяющие идентифицировать их фактическое местоположение на местности. Повторные измерения подтвердили наличие ошибки в местоположении границы земельного участка. Различия в значении координат в сравнении со сведениями ЕГРН достигают более 30 метров, что позволяет сделать однозначный вывод о наличии реестровой ошибки. В результате уточнения местоположения границ земельного участка, площадь земельного участка 31:16:0102004:3 остается неизменной и равна 22 220 кв.м. В связи с этим не запрашивалась выписка из ИСОГД на земельный участок. В результате выполнения кадастровых работ по уточнению границ земельного участка был подготовлен акт согласования местоположения границ земельного участка, соответствующий требованиям пункта 85 приказа № 921 от 08.12.2015. Установлено, что участок границы 1-1 не является предметом согласования, так как уточняемый земельный участок граничит с землями неразграниченной государственной собственности, таким образом, согласование местоположения в отношении части границы 1-1 земельного участка с кадастровым номером 31:16:0102004:3 в порядке, установленном Законом о кадастре, не проводится. Также кадастровый инженер, в своем заключении дополнительно сообщил, что согласно Выписке из ЕГРН, в границах данного земельного участка расположены, в числе прочих, сооружения с кадастровыми номерами 31:16:0110018:77, 31:16:0110018:84 и 31:16:0110018:33, которые фактически на нем не расположены, что было выявлено при проведении кадастровых работ, которые выполняются ООО "Синтез ГИК", по внесению изменений в сведения о местоположении данных сооружений (технические планы переданы Заказчику). Сооружение с кадастровым номером 31:16:0110018:77 расположено в границах земельного участка с кадастровым номером 31:16:0109001:13. Сооружение с кадастровым номером 31:16:0110018:84 расположено в границах земельного участка с кадастровым номером 31:16:0000000:603. Сооружение с кадастровым номером 31:16:0110018:83 расположено в границах нескольких земельных участков с кадастровыми номерами 31:16:0000000:603, 31:16:0102004:2, 31:16:0000000:113, 31:16:0000000:133, 31:16:0102004:8. В связи с тем, что данные сооружения не расположены в границах уточняемого земельного участка, они не были отражены в перечне объектов капитального строительства, расположенных в границах земельного участка с кадастровым номером 31:16:0102004:3. 24.07.2020 ЗАО "Белгородский цемент" в адрес отдела муниципального земельного контроля администрации г. Белгорода направлено ходатайство о продлении срока исполнения предписания до 10.12.2022, из которого следует, что общество принимает меры по исправлению реестровой ошибки в местоположении границ земельного участка с кадастровым номером 31:16:0102004:3. 24.12.2020 ЗАО "Белгородский цемент" в адрес отдела муниципального земельного контроля администрации г. Белгорода направлено ходатайство о продлении срока исполнения предписания до 10.08.2021, из которого следует, что общество в настоящее время не использует земельный участок площадью 5 200 кв.м. и принимаются меры для надлежащего исполнения предписания в части освобождения земельного участка площадью 167 кв.м. 11.01.2021 определением об удовлетворения ходатайства и продлении срока исполнения предписания об устранении нарушения земельного законодательства, ходатайство ЗАО "Белгородский цемент" удовлетворено, срок исполнения предписания продлен до 10.08.2021. 19.07.2021 ЗАО "Белгородский цемент" в адрес отдела муниципального земельного контроля администрации г. Белгорода направлено ходатайство о продлении срока исполнения предписания до 10.02.2022, из которого следует, что общество исполнило предписание в части освобождения земельного участка площадью 5 200 кв.м., в настоящее время обществом указанный земельный участок не использует. В части земельного участка площадью 167 кв.м., общество проводит работу по исправлению реестровой ошибки в местоположении границ земельного участка с кадастровым номером 31:16:0102004:3. Определением об удовлетворения ходатайства и продлении срока исполнения предписания об устранении нарушения земельного законодательства от 28.07.2021, ходатайство ЗАО "Белгородский цемент" удовлетворено, срок исполнения предписания продлен до 10.02.2022. 16.12.2021 ЗАО "Белгородский цемент" в адрес отдела муниципального земельного контроля администрации г. Белгорода направлено ходатайство о продлении срока исполнения предписания до 10.08.2022, из которого следует, что общество в настоящее время не использует земельный участок площадью 5 200 кв.м. и проводит работу по исправлению реестровой ошибки в местоположении границ земельного участка с кадастровым номером 31:16:0102004:3. Определением об удовлетворения ходатайства и продлении срока исполнения предписания об устранении нарушения земельного законодательства от 17.12.2021, ходатайство ЗАО "Белгородский цемент" удовлетворено, срок исполнения предписания продлен до 10.08.2022. 20.06.2022 ЗАО "Белгородский цемент" в адрес отдела муниципального земельного контроля администрации г. Белгорода направлено ходатайство о продлении срока исполнения предписания до 10.02.2023, из которого следует, что общество в настоящее время не использует земельный участок площадью 5 200 кв.м. и проводит работу по исправлению реестровой ошибки в местоположении границ земельного участка с кадастровым номером 31:16:0102004:3. 22.07.2022 определением об удовлетворения ходатайства и продлении срока исполнения предписания об устранении нарушения земельного законодательства, ходатайство ЗАО "Белгородский цемент" удовлетворено, срок исполнения предписания продлен до 10.08.2023. Из межевого плана от 18.10.2022 следует, что земельный участок с кадастровым номером 31:16:0102004:3 был поставлен на кадастровый учет 20.04.2002 с площадью – 22 220 кв.м. При проведении кадастровых работ по выносу характерных точек границы земельного участка с кадастровым номером 31:16:0102004:3 на местность было установлено, что фасадная граница земельного участка с кадастровым номером 31:16:0102004:3 в точках 30-39 по сведениям ЕГРН не соответствует фактическому закреплению на местности, а именно: граница по периметру земельного участка проходит по твердому закреплению - капитальному забору, в то время как граница в точках 30- 31, 33-35 "режет" территорию предприятия, граница в точках 31-33, 36-37 проходит по землям, государственная собственность на которые не разграничена и землям общего пользования - тротуару, проезжей части. Данное обстоятельство просматривается на общедоступной карте Google. Таким образом, выявлены несоответствия сведений ЕГРН о местоположении ранее установленных границ земельного участка с кадастровым номером 31:16:0102004:3 с его фактическим местоположением, закрепленным объектами искусственного происхождения на местности более 15 лет назад. Частью 1 статьи 43 Закона установлено, что государственный кадастровый учет в связи с изменением описания местоположения границ земельного участка и (или) его площади осуществляется при условии, если такие изменения связаны с уточнением описания местоположения границ земельного участка, о котором сведения, содержащиеся в ЕГРН, не соответствуют установленным на основании Закона о регистрации требованиям к описанию местоположения границ земельных участков. Для выявления причин данного несоответствия кадастровым инженером были проанализированы первоначальные документы межевания земельных участков. Первоначальное межевание земельного участка с кадастровым номером 31:16:0102004:3 осуществлялось в соответствии с межевым планом, подготовленным кадастровым инженером ФИО4 в 2010 г. В ходе проведения кадастровых работ по уточнению земельного участка с кадастровым номером 31:16:0102004:3 в 2010 году границы земельного участка были определены в старой местной системе координат СК г. Белгорода, а в дальнейшем, в 2019 году пересчитаны В МСК-31. Проведя анализ представленного документа выявлено несоблюдение требований инструкции по межеванию земель, утвержденной Комитетом РФ по земельным ресурсам и землеустройству 08.04.1996, а также требования Приказа Минэкономразвития РФ от 24.11.2008 № 412 "Об утверждении формы межевого плана и требований кс его е подготовке, примерной формы извещения о проведении собрания о согласовании местоположения границ земельных участков", а именно: - геодезической основой межевания земель служат пункты ГГС (триангуляция и полигонометрия) и пункты ОМС (опорные межевые знаки Согласно - ОМЗ). Количество пунктов (ГГС и (или) ОМС) - не менее 4 на населенный пункт, дачный поселок, садоводческое товарищество. Согласно межевому плану от 2010 года представлено только 2 пункта ОМС. Кроме того, в межевом плане от 2010 года указано в графе "Наименование пункта и тип знака геодезической сети" - (T-1) Trimble, что является базовой станцией, и не является геодезической основой, используемой для подготовки межевого плана. Следовательно, не представляется возможным определить наименования опорных пунктов, следовательно, невозможно определить правильность указания координат использованных пунктов и правильность вычисления координат границ земельного участка с кадастровым номером 31:16:0102004:3. - при проведении межевания в 2010 году не был учтен контур фактического закрепления - капитального забора, в результате чего конфигурация земельного участка по сведениям ЕГРН искажена и не соответствует фактическому закреплению, а площадь земельного участка по сведениям ЕГРН меньше, чем фактическое использование. Из вышеизложенного следует, как указано в заключении, в связи с несоблюдением требований инструкций в части использования не менее 4 исходных пунктов ГГС или ОМС в определении координат границ допущена ошибка, в следствии чего, координаты характерных точек границ земельного участка определены с ошибкой (допущены ошибки в вычислении координат, в результате чего юридическая граница земельного участка с кадастровым номером 31:16:0102004:3 не соответствует фактическому местоположению). Это в свою очередь приводит к выводу о признаках реестровой ошибки в сведениях ЕГРН о местоположении границ земельного участка с кадастровым номером 31:16:0102004:3. В данном межевом плане новые части границы н22-н9 земельного участка проходят по капитальному забору. В связи с выявлением признаков реестровой ошибки в местоположении границ земельного участка с кадастровым номером 31:16:0102004:3, кадастровым инженером принято решение о необходимости её исправления и подготовки межевого плана, содержащего необходимые для исправления такой ошибки сведения о координатах характерных точек границ земельного участка с кадастровым номером 31:16:0102004:3. Для устранения выявленной ошибки предлагается границы земельного участка с кадастровым номером 31:16:0102004:3 уточнить (пп. 1.1 п. 1 ст.43 Федерального закона от 13.07.2015 № 218-ФЗ "О государственной регистрации недвижимости") с учетом фактического использования земельного участка, по фактическому закреплению, существовавшему на местности с 2004 года 22 220 кв.м), что составляет 5%. Земельный участок с кадастровым номером 31:16:0102004:3 расположен в пределах территориальной зоны Т-3 "зона автомобильного транспорта и улично-дорожной сети", градостроительным регламентом которой предельный размер земельного участка не подлежит установлению. Т.к. градостроительным регламентом территориальной зоны Т3 не установлены предельные параметры земельных участков, следовательно, согласно п.32 ст. 26 ФЗ-218, уточнение местоположение границ земельного участка с увеличением площади менее 10% допустимо. Земельный участок расположен в пределах трех кадастровых кварталов 31:16:0102004, 31:16:0109001 и 31:16:0109006, в связи с чем, привязка земельного участка осуществляется в кадастровому кварталу 31:16:0000000. В результате уточнения, площадь земельного участка изменилась на 5%, конфигурация земельного участка приведена в соответствие с фактическим использованием. В целях ведения единой координатной основы, с 2018 года осуществлен переход к использованию системы МСК-31 при ведении Единого государственного реестра недвижимости в соответствии с частью 4 статьи 6 ФЗ № 218- ФЗ, приказом Министерства экономического развития РФ от 28.07.2017 № 383 "Об утверждении Порядка установления местных систем координат", приказом Федерального агентства кадастра объектов недвижимости от 18.06.2007 № П/0137 "Об утверждении Положения о местных системах координат Роснедвижимости на субъекты Российской Федерации". Изменение системы координат в целях ведения государственного кадастра недвижимости и координат характерных точек границ земельного участка в связи с переходом на иную систему координат не может повлечь за собой изменение местоположения границ земельного участка, его площади и иных уникальных характеристик. Аналогичная правовая позиция изложена в определении Верховного Суда Российской Федерации от 02.10.2018 по делу № А15-4880/2015 Согласно определения Муниципального земельного контроля администрации города Белгорода об исполнении предписания об устранении нарушения земельного законодательства № 3-к от 19.12.2022, самовольно занятый земельный участок площадью 5 200 кв.м. освобожден, проведена работа по исправлению реестровой ошибки в местоположении границ земельного участка с кадастровым номером 31:16:0102004:3, по результатам которой уточнены сведения о местоположении границ и конфигурации земельного участка и данные сведения внесены в ЕГРН. Предписание направленное ЗАО "Белгородский цемент" № 3-к от 10.02.2020 считать исполненным с 30.11.2022. Следовательно, основанием признания предписания № 3-к от 10.02.2020 исполненным, в части спорной площади земельного участка явилась проведенная работа по исправлению реестровой ошибки в местоположении границ земельного участка с кадастровым номером 31:16:0102004:3, по результатам которой уточнены сведения о местоположении границ и конфигурации земельного участка и данные сведения внесены в ЕГРН. Согласно сведений из ЕГРН, 14.09.2022 уточнены описания местоположения границ и площади земельного участка с кадастровым номером 31:16:0102004:3, с целью исправления ошибки в описании местоположения границ и площади. Довод администрации, что при продаже ответчику земельного участка по договору купли-продажи, имелись земли государственной собственности, не нашел своего подтверждения в ходе рассмотрения спора, и судом отклоняется, как неподтверждённый соответствующими доказательствами. С учетом исправления реестровой ошибки, в установленном законом порядке внесенных регистрирующим органом сведений в ЕГРН, суд приходит к выводу, что истец не доказал факт возникновения неосновательного обогащения на стороне ответчика в части использования земельного участка площадью 167 кв.м. В этой связи отсутствуют основания для взыскания с ответчика спорной суммы как неосновательного обогащения. Поскольку истец не доказал факт возникновения неосновательного обогащения, заявление ответчика о пропуске срока исковой давности судом не рассматривалось. В связи с тем, что в удовлетворении основного требования (о взыскании неосновательного обогащения за фактическое использование земельного участка площадью 167 кв.м) отказано, требование о взыскании процентов за пользование чужими денежными средствами, как дополнительное к основному, удовлетворению не подлежит. На основании изложенного, руководствуясь нормами материального и процессуального права, установленными по делу обстоятельствами и в совокупности представленных доказательств, а также с целью соблюдения баланса интересов сторон, правовых оснований для удовлетворения требований истца не имеется. По правилам статьи 168 АПК РФ при принятии решения арбитражным судом, суд решает вопрос о распределении судебных расходов. Исходя из результатов рассмотрения спора, учитывая, что истец освобожден от уплаты государственной пошлины на основании 333.37 НК РФ, вопрос о распределении судебных расходов, в порядке статьи 110 АПК РФ судом не разрешается. В силу части 1 статьи 177 АПК РФ решение, выполненное в форме электронного документа, направляется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По ходатайству лиц, участвующих в деле, копии судебных актов, выполненных в форме электронного документа,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110 , 167 - 170 Арбитражного процессуального кодекса Российской Федерации, арбитражный суд РЕШИЛ: В удовлетворении исковых требований администрации города Белгорода (ИНН &lt;***&gt;, ОГРН &lt;***&gt;) отказать. Решение может быть обжаловано в месячный срок в Девятнадцатый арбитражный апелляционный суд через Арбитражный суд Белгородской области. Судья С.Г. Чистякова Суд: АС Белгородской области (подробнее) Истцы: Администрация города Белгорода (подробнее) Ответчики: ЗАО "Белгородский цемент" (подробнее) Судьи дела: Чистякова С.Г.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